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B01ED" w:rsidP="000B01ED" w:rsidRDefault="000B01ED" w14:paraId="516F5A1F" w14:textId="77777777">
      <w:pPr>
        <w:tabs>
          <w:tab w:val="left" w:pos="1418"/>
        </w:tabs>
        <w15:collapsed w:val="false"/>
        <w:rPr>
          <w:rFonts w:cs="Arial"/>
          <w:b/>
          <w:lang w:val="en-AU"/>
        </w:rPr>
      </w:pPr>
      <w:r>
        <w:rPr>
          <w:rFonts w:cs="Arial"/>
          <w:noProof/>
        </w:rPr>
        <w:t xml:space="preserve">    </w:t>
      </w:r>
      <w:r>
        <w:rPr>
          <w:rFonts w:cs="Arial"/>
          <w:noProof/>
          <w:lang w:eastAsia="hr-HR"/>
        </w:rPr>
        <w:t xml:space="preserve">    </w:t>
      </w:r>
      <w:r>
        <w:rPr>
          <w:rFonts w:cs="Arial"/>
          <w:noProof/>
          <w:lang w:eastAsia="hr-HR"/>
        </w:rPr>
        <w:drawing>
          <wp:inline distT="0" distB="0" distL="0" distR="0">
            <wp:extent cx="988695" cy="840105"/>
            <wp:effectExtent l="0" t="0" r="190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l="-543" t="-6755" r="-543" b="-6755"/>
                    <a:stretch>
                      <a:fillRect/>
                    </a:stretch>
                  </pic:blipFill>
                  <pic:spPr bwMode="auto">
                    <a:xfrm>
                      <a:off x="0" y="0"/>
                      <a:ext cx="988695" cy="840105"/>
                    </a:xfrm>
                    <a:prstGeom prst="rect">
                      <a:avLst/>
                    </a:prstGeom>
                    <a:noFill/>
                    <a:ln>
                      <a:noFill/>
                    </a:ln>
                  </pic:spPr>
                </pic:pic>
              </a:graphicData>
            </a:graphic>
          </wp:inline>
        </w:drawing>
      </w:r>
    </w:p>
    <w:p w:rsidR="000B01ED" w:rsidP="000B01ED" w:rsidRDefault="000B01ED" w14:paraId="37E12783" w14:textId="77777777">
      <w:pPr>
        <w:pStyle w:val="Bezproreda"/>
      </w:pPr>
      <w:r>
        <w:t xml:space="preserve">    Republika Hrvatska</w:t>
      </w:r>
    </w:p>
    <w:p w:rsidR="000B01ED" w:rsidP="000B01ED" w:rsidRDefault="000B01ED" w14:paraId="53B594AC" w14:textId="77777777">
      <w:pPr>
        <w:pStyle w:val="Bezproreda"/>
      </w:pPr>
      <w:r>
        <w:t xml:space="preserve"> Općinski sud u Splitu</w:t>
      </w:r>
    </w:p>
    <w:p w:rsidR="000B01ED" w:rsidP="000B01ED" w:rsidRDefault="000B01ED" w14:paraId="78155A48" w14:textId="77777777">
      <w:pPr>
        <w:pStyle w:val="Bezproreda"/>
      </w:pPr>
      <w:r>
        <w:t xml:space="preserve">               Split</w:t>
      </w:r>
    </w:p>
    <w:p w:rsidR="000B01ED" w:rsidP="000B01ED" w:rsidRDefault="000B01ED" w14:paraId="66356727" w14:textId="77777777">
      <w:pPr>
        <w:jc w:val="both"/>
        <w:rPr>
          <w:rFonts w:cs="Arial"/>
        </w:rPr>
      </w:pPr>
      <w:r>
        <w:rPr>
          <w:rFonts w:cs="Arial"/>
        </w:rPr>
        <w:t xml:space="preserve">  </w:t>
      </w:r>
    </w:p>
    <w:p w:rsidR="000B01ED" w:rsidP="00EF60EE" w:rsidRDefault="000B01ED" w14:paraId="29C32BB2" w14:textId="77777777">
      <w:r>
        <w:t xml:space="preserve">                                                                          Poslovni broj: P Ob-582/2025</w:t>
      </w:r>
      <w:r w:rsidR="00B75B87">
        <w:t>-12</w:t>
      </w:r>
    </w:p>
    <w:p w:rsidR="000B01ED" w:rsidP="000B01ED" w:rsidRDefault="000B01ED" w14:paraId="3F700E0D" w14:textId="77777777">
      <w:pPr>
        <w:jc w:val="center"/>
      </w:pPr>
      <w:r>
        <w:t>U    I M E  R E P U B L I K E     H R V A T VS K E</w:t>
      </w:r>
    </w:p>
    <w:p w:rsidR="000B01ED" w:rsidP="000B01ED" w:rsidRDefault="000B01ED" w14:paraId="48D7E004" w14:textId="77777777">
      <w:pPr>
        <w:jc w:val="center"/>
      </w:pPr>
      <w:r>
        <w:t>P R E S U D A</w:t>
      </w:r>
    </w:p>
    <w:p w:rsidRPr="000B01ED" w:rsidR="000B01ED" w:rsidP="000B01ED" w:rsidRDefault="000B01ED" w14:paraId="1CB9C462" w14:textId="77777777">
      <w:pPr>
        <w:pStyle w:val="Default"/>
        <w:rPr>
          <w:b/>
        </w:rPr>
      </w:pPr>
    </w:p>
    <w:p w:rsidR="000B01ED" w:rsidP="004C76FC" w:rsidRDefault="000B01ED" w14:paraId="1DAFAFA8" w14:textId="77777777">
      <w:pPr>
        <w:pStyle w:val="Bezproreda"/>
        <w:ind w:firstLine="708"/>
        <w:jc w:val="both"/>
      </w:pPr>
      <w:r w:rsidRPr="000E2DE2">
        <w:t>Općinski sud u Splitu po sucu Dijani Selak kao sucu pojedi</w:t>
      </w:r>
      <w:r w:rsidRPr="000E2DE2" w:rsidR="000E2DE2">
        <w:t xml:space="preserve">ncu, u pravnoj stvari predlagatelja ad.1)  </w:t>
      </w:r>
      <w:r w:rsidR="00693457">
        <w:t>O. B.</w:t>
      </w:r>
      <w:r w:rsidRPr="000E2DE2">
        <w:t xml:space="preserve">, OIB: </w:t>
      </w:r>
      <w:r w:rsidR="00693457">
        <w:t>…….</w:t>
      </w:r>
      <w:r w:rsidRPr="000E2DE2">
        <w:t xml:space="preserve">, prijavljenog prebivališta </w:t>
      </w:r>
      <w:r w:rsidR="00693457">
        <w:t>U. .</w:t>
      </w:r>
      <w:r w:rsidRPr="000E2DE2">
        <w:t xml:space="preserve">. </w:t>
      </w:r>
      <w:r w:rsidR="00693457">
        <w:t>F. T. ..</w:t>
      </w:r>
      <w:r w:rsidRPr="000E2DE2">
        <w:t xml:space="preserve">, </w:t>
      </w:r>
      <w:r w:rsidR="00693457">
        <w:t>S.</w:t>
      </w:r>
      <w:r w:rsidRPr="000E2DE2">
        <w:t xml:space="preserve">, zastupan po punomoćnici </w:t>
      </w:r>
      <w:r w:rsidR="00693457">
        <w:t>M. P.</w:t>
      </w:r>
      <w:r w:rsidRPr="000E2DE2">
        <w:t xml:space="preserve">, odvjetnici u </w:t>
      </w:r>
      <w:r w:rsidR="00693457">
        <w:t>S.</w:t>
      </w:r>
      <w:r w:rsidRPr="000E2DE2">
        <w:t xml:space="preserve">, </w:t>
      </w:r>
      <w:r w:rsidRPr="000E2DE2" w:rsidR="000E2DE2">
        <w:t xml:space="preserve">u pravnoj stvari  predlagateljice ad.2. </w:t>
      </w:r>
      <w:r w:rsidR="00693457">
        <w:t>M. B.</w:t>
      </w:r>
      <w:r w:rsidRPr="000E2DE2">
        <w:t xml:space="preserve">, OIB: </w:t>
      </w:r>
      <w:r w:rsidR="00693457">
        <w:t>……</w:t>
      </w:r>
      <w:r w:rsidRPr="000E2DE2">
        <w:t xml:space="preserve">, prijavljenog prebivališta </w:t>
      </w:r>
      <w:r w:rsidR="00693457">
        <w:t>U. D. ..</w:t>
      </w:r>
      <w:r w:rsidRPr="000E2DE2">
        <w:t xml:space="preserve">, </w:t>
      </w:r>
      <w:r w:rsidR="00693457">
        <w:t>S.</w:t>
      </w:r>
      <w:r w:rsidRPr="000E2DE2">
        <w:t xml:space="preserve">, </w:t>
      </w:r>
      <w:r w:rsidRPr="000E2DE2" w:rsidR="000E2DE2">
        <w:t xml:space="preserve"> zastupana po  punomoćnici </w:t>
      </w:r>
      <w:r w:rsidR="00693457">
        <w:t xml:space="preserve">I. Č. A. </w:t>
      </w:r>
      <w:r w:rsidRPr="000E2DE2" w:rsidR="000E2DE2">
        <w:t xml:space="preserve">odvjetnici u </w:t>
      </w:r>
      <w:r w:rsidR="00693457">
        <w:t>S.</w:t>
      </w:r>
      <w:r w:rsidRPr="000E2DE2" w:rsidR="000E2DE2">
        <w:t xml:space="preserve">, </w:t>
      </w:r>
      <w:r w:rsidRPr="000E2DE2">
        <w:t xml:space="preserve">u parničnom postupku radi razvoda braka (sa mal. djetetom) i dr., mal. </w:t>
      </w:r>
      <w:r w:rsidR="00693457">
        <w:t>B. B.</w:t>
      </w:r>
      <w:r w:rsidRPr="000E2DE2">
        <w:t xml:space="preserve">, OIB: </w:t>
      </w:r>
      <w:r w:rsidR="00693457">
        <w:t>…….</w:t>
      </w:r>
      <w:r w:rsidRPr="000E2DE2">
        <w:t xml:space="preserve">, prijavljenog prebivališta </w:t>
      </w:r>
      <w:r w:rsidR="00693457">
        <w:t>U. D. ..</w:t>
      </w:r>
      <w:r w:rsidRPr="000E2DE2">
        <w:t xml:space="preserve">, </w:t>
      </w:r>
      <w:r w:rsidR="00693457">
        <w:t>S.</w:t>
      </w:r>
      <w:r w:rsidRPr="000E2DE2">
        <w:t>,</w:t>
      </w:r>
      <w:r w:rsidRPr="000E2DE2" w:rsidR="000E2DE2">
        <w:t xml:space="preserve"> mal.</w:t>
      </w:r>
      <w:r w:rsidR="004C76FC">
        <w:t xml:space="preserve"> </w:t>
      </w:r>
      <w:r w:rsidRPr="000E2DE2" w:rsidR="000E2DE2">
        <w:t xml:space="preserve">dijete u postupku zastupano po posebnoj skrbnici  </w:t>
      </w:r>
      <w:r w:rsidR="00693457">
        <w:t xml:space="preserve">D. S. </w:t>
      </w:r>
      <w:r w:rsidRPr="000E2DE2" w:rsidR="000E2DE2">
        <w:t>dipl.</w:t>
      </w:r>
      <w:r w:rsidR="004C76FC">
        <w:t xml:space="preserve"> </w:t>
      </w:r>
      <w:r w:rsidRPr="000E2DE2" w:rsidR="000E2DE2">
        <w:t xml:space="preserve">iur. iz Centra za posebno skrbništvo, Podružnica </w:t>
      </w:r>
      <w:r w:rsidR="00693457">
        <w:t>S.</w:t>
      </w:r>
      <w:r w:rsidRPr="000E2DE2" w:rsidR="000E2DE2">
        <w:t xml:space="preserve">, nakon održane glavne rasprave uz isključenje javnosti zaključene dana  </w:t>
      </w:r>
      <w:r w:rsidR="00693457">
        <w:t>….</w:t>
      </w:r>
      <w:r w:rsidRPr="000E2DE2" w:rsidR="000E2DE2">
        <w:t>. u nazočnosti  predlagatelja ad.1. sa punomoćnicom, predlagateljice ad.2 sa punomoćnicom, te posebne skrbnice mal.</w:t>
      </w:r>
      <w:r w:rsidR="004C76FC">
        <w:t xml:space="preserve"> </w:t>
      </w:r>
      <w:r w:rsidRPr="000E2DE2" w:rsidR="000E2DE2">
        <w:t>djeteta, na ročištu od 27.kolovoza 2026. održanog radi donošenja, objave i uručenja presude</w:t>
      </w:r>
    </w:p>
    <w:p w:rsidR="004C76FC" w:rsidP="004C76FC" w:rsidRDefault="004C76FC" w14:paraId="77F28184" w14:textId="77777777">
      <w:pPr>
        <w:pStyle w:val="Bezproreda"/>
        <w:ind w:firstLine="708"/>
        <w:jc w:val="both"/>
      </w:pPr>
    </w:p>
    <w:p w:rsidR="00DE281D" w:rsidP="000E2DE2" w:rsidRDefault="00DE281D" w14:paraId="2D5F9BB7" w14:textId="77777777">
      <w:pPr>
        <w:jc w:val="center"/>
      </w:pPr>
      <w:r>
        <w:t>p r e s u d i o    j e   :</w:t>
      </w:r>
    </w:p>
    <w:p w:rsidRPr="004C76FC" w:rsidR="00DE281D" w:rsidP="004C76FC" w:rsidRDefault="004C76FC" w14:paraId="47E59193" w14:textId="77777777">
      <w:pPr>
        <w:pStyle w:val="Bezproreda"/>
        <w:ind w:firstLine="708"/>
        <w:jc w:val="both"/>
        <w:rPr>
          <w:rFonts w:cs="Arial"/>
          <w:szCs w:val="24"/>
        </w:rPr>
      </w:pPr>
      <w:r w:rsidRPr="004C76FC">
        <w:rPr>
          <w:rFonts w:cs="Arial"/>
          <w:szCs w:val="24"/>
        </w:rPr>
        <w:t xml:space="preserve">I. </w:t>
      </w:r>
      <w:r w:rsidRPr="004C76FC" w:rsidR="004B0792">
        <w:rPr>
          <w:rFonts w:cs="Arial"/>
          <w:szCs w:val="24"/>
        </w:rPr>
        <w:t xml:space="preserve">Razvodi se brak </w:t>
      </w:r>
      <w:r w:rsidRPr="004C76FC">
        <w:rPr>
          <w:rFonts w:cs="Arial"/>
          <w:szCs w:val="24"/>
        </w:rPr>
        <w:t xml:space="preserve">između predlagatelja ad1 </w:t>
      </w:r>
      <w:r w:rsidR="00693457">
        <w:rPr>
          <w:rFonts w:cs="Arial"/>
          <w:szCs w:val="24"/>
        </w:rPr>
        <w:t>O. B.</w:t>
      </w:r>
      <w:r w:rsidRPr="004C76FC">
        <w:rPr>
          <w:rFonts w:cs="Arial"/>
          <w:szCs w:val="24"/>
        </w:rPr>
        <w:t xml:space="preserve">, OIB: </w:t>
      </w:r>
      <w:r w:rsidR="00693457">
        <w:rPr>
          <w:rFonts w:cs="Arial"/>
          <w:szCs w:val="24"/>
        </w:rPr>
        <w:t>….</w:t>
      </w:r>
      <w:r w:rsidRPr="004C76FC">
        <w:rPr>
          <w:rFonts w:cs="Arial"/>
          <w:szCs w:val="24"/>
        </w:rPr>
        <w:t xml:space="preserve">, rođenog </w:t>
      </w:r>
      <w:r w:rsidR="00693457">
        <w:rPr>
          <w:rFonts w:cs="Arial"/>
          <w:szCs w:val="24"/>
        </w:rPr>
        <w:t>…..</w:t>
      </w:r>
      <w:r w:rsidRPr="004C76FC">
        <w:rPr>
          <w:rFonts w:cs="Arial"/>
          <w:szCs w:val="24"/>
        </w:rPr>
        <w:t xml:space="preserve">. i predlagateljice ad2 </w:t>
      </w:r>
      <w:r w:rsidR="00693457">
        <w:rPr>
          <w:rFonts w:cs="Arial"/>
          <w:szCs w:val="24"/>
        </w:rPr>
        <w:t>M. B.</w:t>
      </w:r>
      <w:r w:rsidRPr="004C76FC">
        <w:rPr>
          <w:rFonts w:cs="Arial"/>
          <w:szCs w:val="24"/>
        </w:rPr>
        <w:t xml:space="preserve">, rođenog prezimena </w:t>
      </w:r>
      <w:r w:rsidR="00693457">
        <w:rPr>
          <w:rFonts w:cs="Arial"/>
          <w:szCs w:val="24"/>
        </w:rPr>
        <w:t>S.</w:t>
      </w:r>
      <w:r w:rsidRPr="004C76FC">
        <w:rPr>
          <w:rFonts w:cs="Arial"/>
          <w:szCs w:val="24"/>
        </w:rPr>
        <w:t xml:space="preserve">, OIB: </w:t>
      </w:r>
      <w:r w:rsidR="00693457">
        <w:rPr>
          <w:rFonts w:cs="Arial"/>
          <w:szCs w:val="24"/>
        </w:rPr>
        <w:t>…..</w:t>
      </w:r>
      <w:r w:rsidRPr="004C76FC">
        <w:rPr>
          <w:rFonts w:cs="Arial"/>
          <w:szCs w:val="24"/>
        </w:rPr>
        <w:t xml:space="preserve">, rođene </w:t>
      </w:r>
      <w:r w:rsidR="00693457">
        <w:rPr>
          <w:rFonts w:cs="Arial"/>
          <w:szCs w:val="24"/>
        </w:rPr>
        <w:t>…..</w:t>
      </w:r>
      <w:r w:rsidRPr="004C76FC">
        <w:rPr>
          <w:rFonts w:cs="Arial"/>
          <w:szCs w:val="24"/>
        </w:rPr>
        <w:t xml:space="preserve">., koji brak je sklopljen dana </w:t>
      </w:r>
      <w:r w:rsidR="00693457">
        <w:rPr>
          <w:rFonts w:cs="Arial"/>
          <w:szCs w:val="24"/>
        </w:rPr>
        <w:t>……</w:t>
      </w:r>
      <w:r w:rsidRPr="004C76FC">
        <w:rPr>
          <w:rFonts w:cs="Arial"/>
          <w:szCs w:val="24"/>
        </w:rPr>
        <w:t xml:space="preserve">. u </w:t>
      </w:r>
      <w:r w:rsidR="00693457">
        <w:rPr>
          <w:rFonts w:cs="Arial"/>
          <w:szCs w:val="24"/>
        </w:rPr>
        <w:t xml:space="preserve">S. </w:t>
      </w:r>
      <w:r w:rsidRPr="004C76FC">
        <w:rPr>
          <w:rFonts w:cs="Arial"/>
          <w:szCs w:val="24"/>
        </w:rPr>
        <w:t xml:space="preserve">i upisan u Maticu vjenčanih Matičnog ureda </w:t>
      </w:r>
      <w:r w:rsidR="00693457">
        <w:rPr>
          <w:rFonts w:cs="Arial"/>
          <w:szCs w:val="24"/>
        </w:rPr>
        <w:t xml:space="preserve">S. </w:t>
      </w:r>
      <w:r w:rsidRPr="004C76FC">
        <w:rPr>
          <w:rFonts w:cs="Arial"/>
          <w:szCs w:val="24"/>
        </w:rPr>
        <w:t xml:space="preserve">za matično područje </w:t>
      </w:r>
      <w:r w:rsidR="00693457">
        <w:rPr>
          <w:rFonts w:cs="Arial"/>
          <w:szCs w:val="24"/>
        </w:rPr>
        <w:t>S.</w:t>
      </w:r>
      <w:r w:rsidRPr="004C76FC">
        <w:rPr>
          <w:rFonts w:cs="Arial"/>
          <w:szCs w:val="24"/>
        </w:rPr>
        <w:t xml:space="preserve">, za godinu </w:t>
      </w:r>
      <w:r w:rsidR="00693457">
        <w:rPr>
          <w:rFonts w:cs="Arial"/>
          <w:szCs w:val="24"/>
        </w:rPr>
        <w:t>….</w:t>
      </w:r>
      <w:r w:rsidRPr="004C76FC">
        <w:rPr>
          <w:rFonts w:cs="Arial"/>
          <w:szCs w:val="24"/>
        </w:rPr>
        <w:t xml:space="preserve">, pod rednim brojem </w:t>
      </w:r>
      <w:r w:rsidR="00693457">
        <w:rPr>
          <w:rFonts w:cs="Arial"/>
          <w:szCs w:val="24"/>
        </w:rPr>
        <w:t>….</w:t>
      </w:r>
    </w:p>
    <w:p w:rsidRPr="004C76FC" w:rsidR="004C76FC" w:rsidP="004C76FC" w:rsidRDefault="004C76FC" w14:paraId="4D0E82ED" w14:textId="77777777">
      <w:pPr>
        <w:pStyle w:val="Bezproreda"/>
        <w:jc w:val="both"/>
        <w:rPr>
          <w:rFonts w:cs="Arial"/>
          <w:szCs w:val="24"/>
        </w:rPr>
      </w:pPr>
    </w:p>
    <w:p w:rsidRPr="004C76FC" w:rsidR="00DE281D" w:rsidP="004C76FC" w:rsidRDefault="00F60D0B" w14:paraId="40C1A5B9" w14:textId="77777777">
      <w:pPr>
        <w:jc w:val="both"/>
        <w:rPr>
          <w:rFonts w:cs="Arial"/>
        </w:rPr>
      </w:pPr>
      <w:r w:rsidRPr="004C76FC">
        <w:rPr>
          <w:rFonts w:cs="Arial"/>
        </w:rPr>
        <w:t xml:space="preserve">              II. Zajedničko mal.</w:t>
      </w:r>
      <w:r w:rsidRPr="004C76FC" w:rsidR="004C76FC">
        <w:rPr>
          <w:rFonts w:cs="Arial"/>
        </w:rPr>
        <w:t xml:space="preserve"> </w:t>
      </w:r>
      <w:r w:rsidRPr="004C76FC">
        <w:rPr>
          <w:rFonts w:cs="Arial"/>
        </w:rPr>
        <w:t xml:space="preserve">dijete  </w:t>
      </w:r>
      <w:r w:rsidR="00693457">
        <w:rPr>
          <w:rFonts w:cs="Arial"/>
        </w:rPr>
        <w:t>O. B.</w:t>
      </w:r>
      <w:r w:rsidRPr="004C76FC" w:rsidR="004C76FC">
        <w:rPr>
          <w:rFonts w:cs="Arial"/>
        </w:rPr>
        <w:t xml:space="preserve">, OIB: </w:t>
      </w:r>
      <w:r w:rsidR="00693457">
        <w:rPr>
          <w:rFonts w:cs="Arial"/>
        </w:rPr>
        <w:t>…..</w:t>
      </w:r>
      <w:r w:rsidRPr="004C76FC" w:rsidR="004C76FC">
        <w:rPr>
          <w:rFonts w:cs="Arial"/>
        </w:rPr>
        <w:t xml:space="preserve"> </w:t>
      </w:r>
      <w:r w:rsidRPr="004C76FC">
        <w:rPr>
          <w:rFonts w:cs="Arial"/>
        </w:rPr>
        <w:t xml:space="preserve">i  </w:t>
      </w:r>
      <w:r w:rsidRPr="004C76FC" w:rsidR="004C76FC">
        <w:rPr>
          <w:rFonts w:cs="Arial"/>
        </w:rPr>
        <w:t>M</w:t>
      </w:r>
      <w:r w:rsidR="00693457">
        <w:rPr>
          <w:rFonts w:cs="Arial"/>
        </w:rPr>
        <w:t>.</w:t>
      </w:r>
      <w:r w:rsidRPr="004C76FC" w:rsidR="004C76FC">
        <w:rPr>
          <w:rFonts w:cs="Arial"/>
        </w:rPr>
        <w:t xml:space="preserve"> B</w:t>
      </w:r>
      <w:r w:rsidR="00693457">
        <w:rPr>
          <w:rFonts w:cs="Arial"/>
        </w:rPr>
        <w:t>.</w:t>
      </w:r>
      <w:r w:rsidRPr="004C76FC" w:rsidR="004C76FC">
        <w:rPr>
          <w:rFonts w:cs="Arial"/>
        </w:rPr>
        <w:t xml:space="preserve">, OIB: </w:t>
      </w:r>
      <w:r w:rsidR="00693457">
        <w:rPr>
          <w:rFonts w:cs="Arial"/>
        </w:rPr>
        <w:t>……..,</w:t>
      </w:r>
      <w:r w:rsidRPr="004C76FC">
        <w:rPr>
          <w:rFonts w:cs="Arial"/>
        </w:rPr>
        <w:t xml:space="preserve"> mal.</w:t>
      </w:r>
      <w:r w:rsidRPr="004C76FC" w:rsidR="004C76FC">
        <w:rPr>
          <w:rFonts w:cs="Arial"/>
        </w:rPr>
        <w:t xml:space="preserve"> </w:t>
      </w:r>
      <w:r w:rsidR="00693457">
        <w:rPr>
          <w:rFonts w:cs="Arial"/>
        </w:rPr>
        <w:t>B. B. O.</w:t>
      </w:r>
      <w:r w:rsidRPr="004C76FC">
        <w:rPr>
          <w:rFonts w:cs="Arial"/>
        </w:rPr>
        <w:t>:</w:t>
      </w:r>
      <w:r w:rsidRPr="004C76FC" w:rsidR="004C76FC">
        <w:rPr>
          <w:rFonts w:cs="Arial"/>
        </w:rPr>
        <w:t xml:space="preserve"> </w:t>
      </w:r>
      <w:r w:rsidR="00693457">
        <w:rPr>
          <w:rFonts w:cs="Arial"/>
        </w:rPr>
        <w:t>……</w:t>
      </w:r>
      <w:r w:rsidRPr="004C76FC" w:rsidR="004C76FC">
        <w:rPr>
          <w:rFonts w:cs="Arial"/>
        </w:rPr>
        <w:t xml:space="preserve">, </w:t>
      </w:r>
      <w:r w:rsidRPr="004C76FC">
        <w:rPr>
          <w:rFonts w:cs="Arial"/>
        </w:rPr>
        <w:t>rođe</w:t>
      </w:r>
      <w:r w:rsidRPr="004C76FC" w:rsidR="004C76FC">
        <w:rPr>
          <w:rFonts w:cs="Arial"/>
        </w:rPr>
        <w:t xml:space="preserve">n </w:t>
      </w:r>
      <w:r w:rsidR="00693457">
        <w:rPr>
          <w:rFonts w:cs="Arial"/>
        </w:rPr>
        <w:t>…..</w:t>
      </w:r>
      <w:r w:rsidRPr="004C76FC" w:rsidR="004C76FC">
        <w:rPr>
          <w:rFonts w:cs="Arial"/>
        </w:rPr>
        <w:t xml:space="preserve">., </w:t>
      </w:r>
      <w:r w:rsidRPr="004C76FC">
        <w:rPr>
          <w:rFonts w:cs="Arial"/>
        </w:rPr>
        <w:t xml:space="preserve">stanovati će zajedno sa majkom </w:t>
      </w:r>
      <w:r w:rsidR="00693457">
        <w:rPr>
          <w:rFonts w:cs="Arial"/>
        </w:rPr>
        <w:t xml:space="preserve">M. B. </w:t>
      </w:r>
      <w:r w:rsidRPr="004C76FC">
        <w:rPr>
          <w:rFonts w:cs="Arial"/>
        </w:rPr>
        <w:t>na adresi</w:t>
      </w:r>
      <w:r w:rsidRPr="004C76FC" w:rsidR="004C76FC">
        <w:rPr>
          <w:rFonts w:cs="Arial"/>
        </w:rPr>
        <w:t xml:space="preserve"> </w:t>
      </w:r>
      <w:r w:rsidR="00693457">
        <w:rPr>
          <w:rFonts w:cs="Arial"/>
        </w:rPr>
        <w:t>U. D. ..</w:t>
      </w:r>
      <w:r w:rsidR="004C76FC">
        <w:rPr>
          <w:rFonts w:cs="Arial"/>
        </w:rPr>
        <w:t xml:space="preserve">, </w:t>
      </w:r>
      <w:r w:rsidR="00693457">
        <w:rPr>
          <w:rFonts w:cs="Arial"/>
        </w:rPr>
        <w:t>S.</w:t>
      </w:r>
      <w:r w:rsidR="004C76FC">
        <w:rPr>
          <w:rFonts w:cs="Arial"/>
        </w:rPr>
        <w:t xml:space="preserve">. </w:t>
      </w:r>
    </w:p>
    <w:p w:rsidRPr="004C76FC" w:rsidR="00F60D0B" w:rsidP="004C76FC" w:rsidRDefault="00F60D0B" w14:paraId="5FFF8C10" w14:textId="77777777">
      <w:pPr>
        <w:ind w:firstLine="708"/>
        <w:jc w:val="both"/>
        <w:rPr>
          <w:rFonts w:cs="Arial"/>
        </w:rPr>
      </w:pPr>
      <w:r w:rsidRPr="004C76FC">
        <w:rPr>
          <w:rFonts w:cs="Arial"/>
        </w:rPr>
        <w:t xml:space="preserve">III. Roditelji </w:t>
      </w:r>
      <w:r w:rsidR="00693457">
        <w:rPr>
          <w:rFonts w:cs="Arial"/>
        </w:rPr>
        <w:t>O. B.</w:t>
      </w:r>
      <w:r w:rsidRPr="004C76FC" w:rsidR="004C76FC">
        <w:rPr>
          <w:rFonts w:cs="Arial"/>
        </w:rPr>
        <w:t xml:space="preserve">, OIB: </w:t>
      </w:r>
      <w:r w:rsidR="00693457">
        <w:rPr>
          <w:rFonts w:cs="Arial"/>
        </w:rPr>
        <w:t>….</w:t>
      </w:r>
      <w:r w:rsidR="004C76FC">
        <w:rPr>
          <w:rFonts w:cs="Arial"/>
        </w:rPr>
        <w:t xml:space="preserve"> </w:t>
      </w:r>
      <w:r w:rsidRPr="004C76FC">
        <w:rPr>
          <w:rFonts w:cs="Arial"/>
        </w:rPr>
        <w:t xml:space="preserve">i </w:t>
      </w:r>
      <w:r w:rsidR="00693457">
        <w:rPr>
          <w:rFonts w:cs="Arial"/>
        </w:rPr>
        <w:t>M. B.</w:t>
      </w:r>
      <w:r w:rsidRPr="004C76FC" w:rsidR="004C76FC">
        <w:rPr>
          <w:rFonts w:cs="Arial"/>
        </w:rPr>
        <w:t xml:space="preserve">, OIB: </w:t>
      </w:r>
      <w:r w:rsidR="00693457">
        <w:rPr>
          <w:rFonts w:cs="Arial"/>
        </w:rPr>
        <w:t>…..</w:t>
      </w:r>
      <w:r w:rsidR="004C76FC">
        <w:rPr>
          <w:rFonts w:cs="Arial"/>
        </w:rPr>
        <w:t xml:space="preserve"> </w:t>
      </w:r>
      <w:r w:rsidRPr="004C76FC">
        <w:rPr>
          <w:rFonts w:cs="Arial"/>
        </w:rPr>
        <w:t>će zajednički i sporazumno ostvarivati roditeljsku skrb u odnosu na zajedničko mal.</w:t>
      </w:r>
      <w:r w:rsidR="004C76FC">
        <w:rPr>
          <w:rFonts w:cs="Arial"/>
        </w:rPr>
        <w:t xml:space="preserve"> </w:t>
      </w:r>
      <w:r w:rsidRPr="004C76FC">
        <w:rPr>
          <w:rFonts w:cs="Arial"/>
        </w:rPr>
        <w:t xml:space="preserve">dijete </w:t>
      </w:r>
      <w:r w:rsidR="00693457">
        <w:rPr>
          <w:rFonts w:cs="Arial"/>
        </w:rPr>
        <w:t>B. B.</w:t>
      </w:r>
      <w:r w:rsidR="004C76FC">
        <w:rPr>
          <w:rFonts w:cs="Arial"/>
        </w:rPr>
        <w:t>,</w:t>
      </w:r>
      <w:r w:rsidRPr="004C76FC">
        <w:rPr>
          <w:rFonts w:cs="Arial"/>
        </w:rPr>
        <w:t xml:space="preserve"> OIB</w:t>
      </w:r>
      <w:r w:rsidR="004C76FC">
        <w:rPr>
          <w:rFonts w:cs="Arial"/>
        </w:rPr>
        <w:t xml:space="preserve">: </w:t>
      </w:r>
      <w:r w:rsidR="00693457">
        <w:rPr>
          <w:rFonts w:cs="Arial"/>
        </w:rPr>
        <w:t>……</w:t>
      </w:r>
      <w:r w:rsidR="004C76FC">
        <w:rPr>
          <w:rFonts w:cs="Arial"/>
        </w:rPr>
        <w:t>.</w:t>
      </w:r>
    </w:p>
    <w:p w:rsidRPr="004C76FC" w:rsidR="00F60D0B" w:rsidP="004C76FC" w:rsidRDefault="00F60D0B" w14:paraId="69AD2431" w14:textId="77777777">
      <w:pPr>
        <w:ind w:firstLine="708"/>
        <w:jc w:val="both"/>
        <w:rPr>
          <w:rFonts w:cs="Arial"/>
        </w:rPr>
      </w:pPr>
      <w:r w:rsidRPr="004C76FC">
        <w:rPr>
          <w:rFonts w:cs="Arial"/>
        </w:rPr>
        <w:t xml:space="preserve">IV. Osobni odnosi oca </w:t>
      </w:r>
      <w:r w:rsidR="00693457">
        <w:rPr>
          <w:rFonts w:cs="Arial"/>
        </w:rPr>
        <w:t>O. B.</w:t>
      </w:r>
      <w:r w:rsidRPr="004C76FC">
        <w:rPr>
          <w:rFonts w:cs="Arial"/>
        </w:rPr>
        <w:t xml:space="preserve">, OIB: </w:t>
      </w:r>
      <w:r w:rsidR="00693457">
        <w:rPr>
          <w:rFonts w:cs="Arial"/>
        </w:rPr>
        <w:t>….</w:t>
      </w:r>
      <w:r w:rsidRPr="004C76FC">
        <w:rPr>
          <w:rFonts w:cs="Arial"/>
        </w:rPr>
        <w:t xml:space="preserve"> sa mal. djetetom </w:t>
      </w:r>
      <w:r w:rsidR="00693457">
        <w:rPr>
          <w:rFonts w:cs="Arial"/>
        </w:rPr>
        <w:t xml:space="preserve">B. B. </w:t>
      </w:r>
      <w:r w:rsidRPr="004C76FC">
        <w:rPr>
          <w:rFonts w:cs="Arial"/>
        </w:rPr>
        <w:t>u obliku susreta i druženja i boravka održavati će se:</w:t>
      </w:r>
    </w:p>
    <w:p w:rsidRPr="004C76FC" w:rsidR="00F60D0B" w:rsidP="004C76FC" w:rsidRDefault="00F60D0B" w14:paraId="32525899" w14:textId="77777777">
      <w:pPr>
        <w:jc w:val="both"/>
        <w:rPr>
          <w:rFonts w:cs="Arial"/>
        </w:rPr>
      </w:pPr>
      <w:r w:rsidRPr="004C76FC">
        <w:rPr>
          <w:rFonts w:cs="Arial"/>
        </w:rPr>
        <w:tab/>
        <w:t>- svaki drugi tjedan od nedjelje u 18h do iduće nedjelje u 18h, na način da će otac preuzimati mal. dijete na adresi majke</w:t>
      </w:r>
      <w:r w:rsidRPr="004C76FC" w:rsidR="00217EC3">
        <w:rPr>
          <w:rFonts w:cs="Arial"/>
        </w:rPr>
        <w:t xml:space="preserve"> djeteta</w:t>
      </w:r>
      <w:r w:rsidRPr="004C76FC">
        <w:rPr>
          <w:rFonts w:cs="Arial"/>
        </w:rPr>
        <w:t xml:space="preserve">, a po okončanju osobnih odnosa majka će preuzimati dijete na adresi oca, s tim da će roditelj s kojim mal. dijete ne boravi navedeni tjedan, ostvarivati osobne odnose sa mal. djetetom utorkom i četvrtkom od 16h do 19h, a sve na način da će roditelj koji ostvaruje osobne odnose </w:t>
      </w:r>
      <w:r w:rsidRPr="004C76FC">
        <w:rPr>
          <w:rFonts w:cs="Arial"/>
        </w:rPr>
        <w:lastRenderedPageBreak/>
        <w:t>utorkom i četvrtkom i preuzimati i vraćati dijete na adresu roditelja kod kojeg dijete boravi taj tjedan</w:t>
      </w:r>
    </w:p>
    <w:p w:rsidRPr="004C76FC" w:rsidR="00F60D0B" w:rsidP="004C76FC" w:rsidRDefault="00F60D0B" w14:paraId="1C1DB588" w14:textId="77777777">
      <w:pPr>
        <w:ind w:firstLine="708"/>
        <w:jc w:val="both"/>
        <w:rPr>
          <w:rFonts w:cs="Arial"/>
        </w:rPr>
      </w:pPr>
      <w:r w:rsidRPr="004C76FC">
        <w:rPr>
          <w:rFonts w:cs="Arial"/>
        </w:rPr>
        <w:t>- za vrijeme dok je mal. dijete kod jednog roditelja, drugi roditelj ima pravo na svakodnevne video pozive sa djetetom u trajanju od 15 minuta, sukladno dogovoru roditelja o početku vremena videopoziva</w:t>
      </w:r>
    </w:p>
    <w:p w:rsidRPr="004C76FC" w:rsidR="00F60D0B" w:rsidP="004C76FC" w:rsidRDefault="00F60D0B" w14:paraId="3AC9F4FA" w14:textId="77777777">
      <w:pPr>
        <w:ind w:firstLine="708"/>
        <w:jc w:val="both"/>
        <w:rPr>
          <w:rFonts w:cs="Arial"/>
        </w:rPr>
      </w:pPr>
      <w:r w:rsidRPr="004C76FC">
        <w:rPr>
          <w:rFonts w:cs="Arial"/>
        </w:rPr>
        <w:t>- državne praznike i vjerske bl</w:t>
      </w:r>
      <w:r w:rsidRPr="004C76FC" w:rsidR="00217EC3">
        <w:rPr>
          <w:rFonts w:cs="Arial"/>
        </w:rPr>
        <w:t>agdane koji su neradni dani u Republici Hrvatskoj</w:t>
      </w:r>
      <w:r w:rsidRPr="004C76FC">
        <w:rPr>
          <w:rFonts w:cs="Arial"/>
        </w:rPr>
        <w:t>, te rođendan mal. djeteta, dijete će provoditi sa svakim od roditelja naizmjenično</w:t>
      </w:r>
    </w:p>
    <w:p w:rsidRPr="004C76FC" w:rsidR="000E2DE2" w:rsidP="004C76FC" w:rsidRDefault="00217EC3" w14:paraId="70C7FB1A" w14:textId="77777777">
      <w:pPr>
        <w:jc w:val="both"/>
        <w:rPr>
          <w:rFonts w:cs="Arial"/>
        </w:rPr>
      </w:pPr>
      <w:r w:rsidRPr="004C76FC">
        <w:rPr>
          <w:rFonts w:cs="Arial"/>
        </w:rPr>
        <w:t xml:space="preserve">            </w:t>
      </w:r>
      <w:r w:rsidRPr="004C76FC" w:rsidR="00F60D0B">
        <w:rPr>
          <w:rFonts w:cs="Arial"/>
        </w:rPr>
        <w:t>V. Svaki od roditelja će snositi troškove uzdržavanja djeteta za vrijeme dok dijete provodi s tim roditeljem, a veće troškove primjerice trošak vrtića, treninga, ekskurzije, izvanškolskih aktivnosti i slično će roditelji snositi svaki za ½ dijela.</w:t>
      </w:r>
    </w:p>
    <w:p w:rsidRPr="004C76FC" w:rsidR="00DE281D" w:rsidP="004C76FC" w:rsidRDefault="00F60D0B" w14:paraId="42F8FDF2" w14:textId="77777777">
      <w:pPr>
        <w:jc w:val="both"/>
        <w:rPr>
          <w:rFonts w:cs="Arial"/>
        </w:rPr>
      </w:pPr>
      <w:r w:rsidRPr="004C76FC">
        <w:rPr>
          <w:rFonts w:cs="Arial"/>
        </w:rPr>
        <w:t xml:space="preserve">           VI. Svaka stranaka snosi svoj trošak ovog postupka. </w:t>
      </w:r>
    </w:p>
    <w:p w:rsidR="00DE281D" w:rsidP="00DE281D" w:rsidRDefault="00DE281D" w14:paraId="6532FD29" w14:textId="77777777">
      <w:pPr>
        <w:jc w:val="center"/>
      </w:pPr>
      <w:r>
        <w:t>Obrazloženje</w:t>
      </w:r>
    </w:p>
    <w:p w:rsidRPr="004C76FC" w:rsidR="00DE281D" w:rsidP="004C76FC" w:rsidRDefault="004C76FC" w14:paraId="7026FC56" w14:textId="77777777">
      <w:pPr>
        <w:pStyle w:val="Bezproreda"/>
        <w:ind w:firstLine="708"/>
        <w:jc w:val="both"/>
        <w:rPr>
          <w:rFonts w:cs="Arial"/>
          <w:szCs w:val="24"/>
        </w:rPr>
      </w:pPr>
      <w:r>
        <w:rPr>
          <w:rFonts w:cs="Arial"/>
          <w:szCs w:val="24"/>
        </w:rPr>
        <w:t xml:space="preserve">1. </w:t>
      </w:r>
      <w:r w:rsidRPr="004C76FC" w:rsidR="00DE281D">
        <w:rPr>
          <w:rFonts w:cs="Arial"/>
          <w:szCs w:val="24"/>
        </w:rPr>
        <w:t>Predlagatelj ad</w:t>
      </w:r>
      <w:r w:rsidRPr="004C76FC" w:rsidR="00EA439F">
        <w:rPr>
          <w:rFonts w:cs="Arial"/>
          <w:szCs w:val="24"/>
        </w:rPr>
        <w:t xml:space="preserve">.1. je kao tada tužitelj </w:t>
      </w:r>
      <w:r w:rsidR="00693457">
        <w:rPr>
          <w:rFonts w:cs="Arial"/>
          <w:szCs w:val="24"/>
        </w:rPr>
        <w:t>…….</w:t>
      </w:r>
      <w:r w:rsidRPr="004C76FC" w:rsidR="00DE281D">
        <w:rPr>
          <w:rFonts w:cs="Arial"/>
          <w:szCs w:val="24"/>
        </w:rPr>
        <w:t xml:space="preserve">. ovom sudu podnio tužbu protiv tužene (sada predlagateljice ad2) radi razvoda braka i u tužbi naveo da su sklopili brak </w:t>
      </w:r>
      <w:r w:rsidR="00693457">
        <w:rPr>
          <w:rFonts w:cs="Arial"/>
          <w:szCs w:val="24"/>
        </w:rPr>
        <w:t>……</w:t>
      </w:r>
      <w:r w:rsidRPr="004C76FC" w:rsidR="00DE281D">
        <w:rPr>
          <w:rFonts w:cs="Arial"/>
          <w:szCs w:val="24"/>
        </w:rPr>
        <w:t xml:space="preserve">.g, da su stranke roditelji zajedničkog mal. djeteta </w:t>
      </w:r>
      <w:r w:rsidR="00693457">
        <w:rPr>
          <w:rFonts w:cs="Arial"/>
          <w:szCs w:val="24"/>
        </w:rPr>
        <w:t>B. B.</w:t>
      </w:r>
      <w:r w:rsidRPr="004C76FC" w:rsidR="00DE281D">
        <w:rPr>
          <w:rFonts w:cs="Arial"/>
          <w:szCs w:val="24"/>
        </w:rPr>
        <w:t xml:space="preserve">, rođenog </w:t>
      </w:r>
      <w:r w:rsidR="00693457">
        <w:rPr>
          <w:rFonts w:cs="Arial"/>
          <w:szCs w:val="24"/>
        </w:rPr>
        <w:t>…..</w:t>
      </w:r>
      <w:r w:rsidRPr="004C76FC" w:rsidR="00DE281D">
        <w:rPr>
          <w:rFonts w:cs="Arial"/>
          <w:szCs w:val="24"/>
        </w:rPr>
        <w:t>., da stranke ne stanuju zajedno više od godinu dana. N</w:t>
      </w:r>
      <w:r w:rsidRPr="004C76FC" w:rsidR="004B0792">
        <w:rPr>
          <w:rFonts w:cs="Arial"/>
          <w:szCs w:val="24"/>
        </w:rPr>
        <w:t>aveo i da j</w:t>
      </w:r>
      <w:r w:rsidRPr="004C76FC" w:rsidR="00DE281D">
        <w:rPr>
          <w:rFonts w:cs="Arial"/>
          <w:szCs w:val="24"/>
        </w:rPr>
        <w:t>e</w:t>
      </w:r>
      <w:r w:rsidRPr="004C76FC" w:rsidR="00943066">
        <w:rPr>
          <w:rFonts w:cs="Arial"/>
          <w:szCs w:val="24"/>
        </w:rPr>
        <w:t xml:space="preserve"> u </w:t>
      </w:r>
      <w:r w:rsidRPr="004C76FC" w:rsidR="004B0792">
        <w:rPr>
          <w:rFonts w:cs="Arial"/>
          <w:szCs w:val="24"/>
        </w:rPr>
        <w:t>postupku koji se vodio pred ovim</w:t>
      </w:r>
      <w:r w:rsidRPr="004C76FC" w:rsidR="00DE281D">
        <w:rPr>
          <w:rFonts w:cs="Arial"/>
          <w:szCs w:val="24"/>
        </w:rPr>
        <w:t xml:space="preserve"> sudom pod posl.br.</w:t>
      </w:r>
      <w:r w:rsidRPr="004C76FC" w:rsidR="004B0792">
        <w:rPr>
          <w:rFonts w:cs="Arial"/>
          <w:szCs w:val="24"/>
        </w:rPr>
        <w:t xml:space="preserve"> </w:t>
      </w:r>
      <w:r w:rsidR="00693457">
        <w:rPr>
          <w:rFonts w:cs="Arial"/>
          <w:szCs w:val="24"/>
        </w:rPr>
        <w:t>…….</w:t>
      </w:r>
      <w:r w:rsidRPr="004C76FC" w:rsidR="004B0792">
        <w:rPr>
          <w:rFonts w:cs="Arial"/>
          <w:szCs w:val="24"/>
        </w:rPr>
        <w:t xml:space="preserve"> doneseno</w:t>
      </w:r>
      <w:r w:rsidRPr="004C76FC" w:rsidR="00DE281D">
        <w:rPr>
          <w:rFonts w:cs="Arial"/>
          <w:szCs w:val="24"/>
        </w:rPr>
        <w:t xml:space="preserve"> </w:t>
      </w:r>
      <w:r w:rsidR="00693457">
        <w:rPr>
          <w:rFonts w:cs="Arial"/>
          <w:szCs w:val="24"/>
        </w:rPr>
        <w:t>…….</w:t>
      </w:r>
      <w:r w:rsidRPr="004C76FC" w:rsidR="00DE281D">
        <w:rPr>
          <w:rFonts w:cs="Arial"/>
          <w:szCs w:val="24"/>
        </w:rPr>
        <w:t xml:space="preserve">. rješenje kojim je određena privremena mjera </w:t>
      </w:r>
      <w:r w:rsidRPr="004C76FC" w:rsidR="00F60D0B">
        <w:rPr>
          <w:rFonts w:cs="Arial"/>
          <w:szCs w:val="24"/>
        </w:rPr>
        <w:t xml:space="preserve">, te u tužbi naveo sadržaj iste. </w:t>
      </w:r>
      <w:r w:rsidRPr="004C76FC" w:rsidR="004B0792">
        <w:rPr>
          <w:rFonts w:cs="Arial"/>
          <w:szCs w:val="24"/>
        </w:rPr>
        <w:t xml:space="preserve"> Dalje je naveo u tužbi da stranke postupaju po naprijed navedenoj odluci suda.</w:t>
      </w:r>
      <w:r>
        <w:rPr>
          <w:rFonts w:cs="Arial"/>
          <w:szCs w:val="24"/>
        </w:rPr>
        <w:t xml:space="preserve"> </w:t>
      </w:r>
      <w:r w:rsidRPr="004C76FC" w:rsidR="004B0792">
        <w:rPr>
          <w:rFonts w:cs="Arial"/>
          <w:szCs w:val="24"/>
        </w:rPr>
        <w:t>Naveo da mal.</w:t>
      </w:r>
      <w:r w:rsidRPr="004C76FC" w:rsidR="00DE281D">
        <w:rPr>
          <w:rFonts w:cs="Arial"/>
          <w:szCs w:val="24"/>
        </w:rPr>
        <w:t xml:space="preserve"> dijete stranaka stanuje s majkom, </w:t>
      </w:r>
      <w:r w:rsidRPr="004C76FC" w:rsidR="004B0792">
        <w:rPr>
          <w:rFonts w:cs="Arial"/>
          <w:szCs w:val="24"/>
        </w:rPr>
        <w:t xml:space="preserve">da </w:t>
      </w:r>
      <w:r w:rsidRPr="004C76FC" w:rsidR="00DE281D">
        <w:rPr>
          <w:rFonts w:cs="Arial"/>
          <w:szCs w:val="24"/>
        </w:rPr>
        <w:t>s ocem održava osobne odnose.</w:t>
      </w:r>
      <w:r w:rsidRPr="004C76FC" w:rsidR="004B0792">
        <w:rPr>
          <w:rFonts w:cs="Arial"/>
          <w:szCs w:val="24"/>
        </w:rPr>
        <w:t xml:space="preserve"> Naveo i da je privremena mjera</w:t>
      </w:r>
      <w:r w:rsidRPr="004C76FC" w:rsidR="00DE281D">
        <w:rPr>
          <w:rFonts w:cs="Arial"/>
          <w:szCs w:val="24"/>
        </w:rPr>
        <w:t xml:space="preserve"> donesena </w:t>
      </w:r>
      <w:r w:rsidR="00693457">
        <w:rPr>
          <w:rFonts w:cs="Arial"/>
          <w:szCs w:val="24"/>
        </w:rPr>
        <w:t>…..</w:t>
      </w:r>
      <w:r w:rsidRPr="004C76FC" w:rsidR="00DE281D">
        <w:rPr>
          <w:rFonts w:cs="Arial"/>
          <w:szCs w:val="24"/>
        </w:rPr>
        <w:t>.</w:t>
      </w:r>
      <w:r w:rsidRPr="004C76FC" w:rsidR="004B0792">
        <w:rPr>
          <w:rFonts w:cs="Arial"/>
          <w:szCs w:val="24"/>
        </w:rPr>
        <w:t xml:space="preserve">i da je odlučeno da će se po isteku </w:t>
      </w:r>
      <w:r w:rsidRPr="004C76FC" w:rsidR="00DE281D">
        <w:rPr>
          <w:rFonts w:cs="Arial"/>
          <w:szCs w:val="24"/>
        </w:rPr>
        <w:t>dva mjeseca od donošenja privremene mjere osobni odnosi</w:t>
      </w:r>
      <w:r w:rsidRPr="004C76FC" w:rsidR="004B0792">
        <w:rPr>
          <w:rFonts w:cs="Arial"/>
          <w:szCs w:val="24"/>
        </w:rPr>
        <w:t xml:space="preserve"> </w:t>
      </w:r>
      <w:r w:rsidRPr="004C76FC" w:rsidR="00DE281D">
        <w:rPr>
          <w:rFonts w:cs="Arial"/>
          <w:szCs w:val="24"/>
        </w:rPr>
        <w:t>oca i djeteta održavati u jednom tjednu od četvrtka u 8,00 sati do nedjelje u 18,00 sati, a u</w:t>
      </w:r>
      <w:r w:rsidRPr="004C76FC" w:rsidR="004B0792">
        <w:rPr>
          <w:rFonts w:cs="Arial"/>
          <w:szCs w:val="24"/>
        </w:rPr>
        <w:t xml:space="preserve"> </w:t>
      </w:r>
      <w:r w:rsidRPr="004C76FC" w:rsidR="00DE281D">
        <w:rPr>
          <w:rFonts w:cs="Arial"/>
          <w:szCs w:val="24"/>
        </w:rPr>
        <w:t>idućem tjednu od srijede u 8,00 sati do subote u 19,00 sati, pa tako naizmjenično, - državnim</w:t>
      </w:r>
      <w:r w:rsidRPr="004C76FC" w:rsidR="004B0792">
        <w:rPr>
          <w:rFonts w:cs="Arial"/>
          <w:szCs w:val="24"/>
        </w:rPr>
        <w:t xml:space="preserve"> </w:t>
      </w:r>
      <w:r w:rsidRPr="004C76FC" w:rsidR="00DE281D">
        <w:rPr>
          <w:rFonts w:cs="Arial"/>
          <w:szCs w:val="24"/>
        </w:rPr>
        <w:t>praznicima i vjerskim blagdanima naizmjenično, a sve na način da će otac preuzimati mal.</w:t>
      </w:r>
      <w:r>
        <w:rPr>
          <w:rFonts w:cs="Arial"/>
          <w:szCs w:val="24"/>
        </w:rPr>
        <w:t xml:space="preserve"> </w:t>
      </w:r>
      <w:r w:rsidRPr="004C76FC" w:rsidR="00DE281D">
        <w:rPr>
          <w:rFonts w:cs="Arial"/>
          <w:szCs w:val="24"/>
        </w:rPr>
        <w:t>dijete na adresi majke te ga po okončanju osobnih odnosa vraćati na istu adresu.</w:t>
      </w:r>
      <w:r w:rsidRPr="004C76FC" w:rsidR="00F60D0B">
        <w:rPr>
          <w:rFonts w:cs="Arial"/>
          <w:szCs w:val="24"/>
        </w:rPr>
        <w:t xml:space="preserve"> </w:t>
      </w:r>
      <w:r w:rsidRPr="004C76FC" w:rsidR="004B0792">
        <w:rPr>
          <w:rFonts w:cs="Arial"/>
          <w:szCs w:val="24"/>
        </w:rPr>
        <w:t xml:space="preserve">Naveo je dalje u tužbi da se na navedeni način </w:t>
      </w:r>
      <w:r w:rsidRPr="004C76FC" w:rsidR="00DE281D">
        <w:rPr>
          <w:rFonts w:cs="Arial"/>
          <w:szCs w:val="24"/>
        </w:rPr>
        <w:t>trenutno održav</w:t>
      </w:r>
      <w:r w:rsidRPr="004C76FC" w:rsidR="004B0792">
        <w:rPr>
          <w:rFonts w:cs="Arial"/>
          <w:szCs w:val="24"/>
        </w:rPr>
        <w:t xml:space="preserve">aju osobni odnosi oca i djeteta te da bi se na navedeni </w:t>
      </w:r>
      <w:r w:rsidRPr="004C76FC" w:rsidR="00DE281D">
        <w:rPr>
          <w:rFonts w:cs="Arial"/>
          <w:szCs w:val="24"/>
        </w:rPr>
        <w:t xml:space="preserve">način </w:t>
      </w:r>
      <w:r w:rsidRPr="004C76FC" w:rsidR="004B0792">
        <w:rPr>
          <w:rFonts w:cs="Arial"/>
          <w:szCs w:val="24"/>
        </w:rPr>
        <w:t xml:space="preserve"> </w:t>
      </w:r>
      <w:r w:rsidRPr="004C76FC" w:rsidR="00DE281D">
        <w:rPr>
          <w:rFonts w:cs="Arial"/>
          <w:szCs w:val="24"/>
        </w:rPr>
        <w:t>trebali održav</w:t>
      </w:r>
      <w:r w:rsidRPr="004C76FC" w:rsidR="004B0792">
        <w:rPr>
          <w:rFonts w:cs="Arial"/>
          <w:szCs w:val="24"/>
        </w:rPr>
        <w:t>a</w:t>
      </w:r>
      <w:r w:rsidRPr="004C76FC" w:rsidR="00DE281D">
        <w:rPr>
          <w:rFonts w:cs="Arial"/>
          <w:szCs w:val="24"/>
        </w:rPr>
        <w:t xml:space="preserve">ti do </w:t>
      </w:r>
      <w:r w:rsidR="00693457">
        <w:rPr>
          <w:rFonts w:cs="Arial"/>
          <w:szCs w:val="24"/>
        </w:rPr>
        <w:t>…</w:t>
      </w:r>
      <w:r w:rsidRPr="004C76FC" w:rsidR="00DE281D">
        <w:rPr>
          <w:rFonts w:cs="Arial"/>
          <w:szCs w:val="24"/>
        </w:rPr>
        <w:t>, nakon čega bi se osobni odnosi</w:t>
      </w:r>
      <w:r w:rsidRPr="004C76FC" w:rsidR="004B0792">
        <w:rPr>
          <w:rFonts w:cs="Arial"/>
          <w:szCs w:val="24"/>
        </w:rPr>
        <w:t xml:space="preserve"> </w:t>
      </w:r>
      <w:r w:rsidRPr="004C76FC" w:rsidR="00DE281D">
        <w:rPr>
          <w:rFonts w:cs="Arial"/>
          <w:szCs w:val="24"/>
        </w:rPr>
        <w:t>održavali svaki drugi tjedan od nedjelje u 18,00 sati do iduće nedjelje u 18,00 sati, s tim da će</w:t>
      </w:r>
      <w:r w:rsidRPr="004C76FC" w:rsidR="004B0792">
        <w:rPr>
          <w:rFonts w:cs="Arial"/>
          <w:szCs w:val="24"/>
        </w:rPr>
        <w:t xml:space="preserve"> </w:t>
      </w:r>
      <w:r w:rsidRPr="004C76FC" w:rsidR="00DE281D">
        <w:rPr>
          <w:rFonts w:cs="Arial"/>
          <w:szCs w:val="24"/>
        </w:rPr>
        <w:t>roditelj s kojim mal. dijete ne boravi navedeni tjedan ostvarivati osobne odnose s mal. djetetom</w:t>
      </w:r>
      <w:r w:rsidRPr="004C76FC" w:rsidR="004B0792">
        <w:rPr>
          <w:rFonts w:cs="Arial"/>
          <w:szCs w:val="24"/>
        </w:rPr>
        <w:t xml:space="preserve"> </w:t>
      </w:r>
      <w:r w:rsidRPr="004C76FC" w:rsidR="00DE281D">
        <w:rPr>
          <w:rFonts w:cs="Arial"/>
          <w:szCs w:val="24"/>
        </w:rPr>
        <w:t>utorkom i četvrtkom od 16,00 sati do 19,00 sati, te putem videopoziva svakodnevno u trajanju</w:t>
      </w:r>
      <w:r w:rsidRPr="004C76FC" w:rsidR="004B0792">
        <w:rPr>
          <w:rFonts w:cs="Arial"/>
          <w:szCs w:val="24"/>
        </w:rPr>
        <w:t xml:space="preserve"> </w:t>
      </w:r>
      <w:r w:rsidRPr="004C76FC" w:rsidR="00DE281D">
        <w:rPr>
          <w:rFonts w:cs="Arial"/>
          <w:szCs w:val="24"/>
        </w:rPr>
        <w:t>od 15 minuta sukladno dogovoru roditelja, - državnim praznicima i vjerskim blagdanima</w:t>
      </w:r>
      <w:r w:rsidRPr="004C76FC" w:rsidR="004B0792">
        <w:rPr>
          <w:rFonts w:cs="Arial"/>
          <w:szCs w:val="24"/>
        </w:rPr>
        <w:t xml:space="preserve"> </w:t>
      </w:r>
      <w:r w:rsidRPr="004C76FC" w:rsidR="00DE281D">
        <w:rPr>
          <w:rFonts w:cs="Arial"/>
          <w:szCs w:val="24"/>
        </w:rPr>
        <w:t>naizmjenično.</w:t>
      </w:r>
      <w:r w:rsidRPr="004C76FC" w:rsidR="00F60D0B">
        <w:rPr>
          <w:rFonts w:cs="Arial"/>
          <w:szCs w:val="24"/>
        </w:rPr>
        <w:t xml:space="preserve"> </w:t>
      </w:r>
      <w:r w:rsidRPr="004C76FC" w:rsidR="004B0792">
        <w:rPr>
          <w:rFonts w:cs="Arial"/>
          <w:szCs w:val="24"/>
        </w:rPr>
        <w:t>Naveo u tužbi i da t</w:t>
      </w:r>
      <w:r w:rsidRPr="004C76FC" w:rsidR="00DE281D">
        <w:rPr>
          <w:rFonts w:cs="Arial"/>
          <w:szCs w:val="24"/>
        </w:rPr>
        <w:t xml:space="preserve">užitelj i tužena na jednake dijelove doprinose za uzdržavanje mal. </w:t>
      </w:r>
      <w:r w:rsidR="00693457">
        <w:rPr>
          <w:rFonts w:cs="Arial"/>
          <w:szCs w:val="24"/>
        </w:rPr>
        <w:t>B. B.</w:t>
      </w:r>
      <w:r w:rsidRPr="004C76FC" w:rsidR="00DE281D">
        <w:rPr>
          <w:rFonts w:cs="Arial"/>
          <w:szCs w:val="24"/>
        </w:rPr>
        <w:t>.</w:t>
      </w:r>
      <w:r w:rsidRPr="004C76FC" w:rsidR="004B0792">
        <w:rPr>
          <w:rFonts w:cs="Arial"/>
          <w:szCs w:val="24"/>
        </w:rPr>
        <w:t xml:space="preserve"> Predložio u tužbi da sud u ovom parničnom postupku donese </w:t>
      </w:r>
      <w:r w:rsidRPr="004C76FC" w:rsidR="00DE281D">
        <w:rPr>
          <w:rFonts w:cs="Arial"/>
          <w:szCs w:val="24"/>
        </w:rPr>
        <w:t>odluku na način kako je to određeno prije</w:t>
      </w:r>
      <w:r w:rsidRPr="004C76FC" w:rsidR="004B0792">
        <w:rPr>
          <w:rFonts w:cs="Arial"/>
          <w:szCs w:val="24"/>
        </w:rPr>
        <w:t xml:space="preserve"> </w:t>
      </w:r>
      <w:r w:rsidRPr="004C76FC" w:rsidR="00DE281D">
        <w:rPr>
          <w:rFonts w:cs="Arial"/>
          <w:szCs w:val="24"/>
        </w:rPr>
        <w:t>citiranim rješenjem o određivanju privremene mjere.</w:t>
      </w:r>
      <w:r w:rsidRPr="004C76FC" w:rsidR="004B0792">
        <w:rPr>
          <w:rFonts w:cs="Arial"/>
          <w:szCs w:val="24"/>
        </w:rPr>
        <w:t xml:space="preserve"> Tužbenim zahtjevom u tužbi je zatražio donošenje presude o razvodu braka stranaka, presudu da će z</w:t>
      </w:r>
      <w:r w:rsidRPr="004C76FC" w:rsidR="00DE281D">
        <w:rPr>
          <w:rFonts w:cs="Arial"/>
          <w:szCs w:val="24"/>
        </w:rPr>
        <w:t xml:space="preserve">ajedničko mal. dijete stranaka </w:t>
      </w:r>
      <w:r w:rsidR="00693457">
        <w:rPr>
          <w:rFonts w:cs="Arial"/>
          <w:szCs w:val="24"/>
        </w:rPr>
        <w:t>B. B.</w:t>
      </w:r>
      <w:r w:rsidRPr="004C76FC" w:rsidR="00DE281D">
        <w:rPr>
          <w:rFonts w:cs="Arial"/>
          <w:szCs w:val="24"/>
        </w:rPr>
        <w:t>,</w:t>
      </w:r>
      <w:r w:rsidRPr="004C76FC" w:rsidR="004B0792">
        <w:rPr>
          <w:rFonts w:cs="Arial"/>
          <w:szCs w:val="24"/>
        </w:rPr>
        <w:t xml:space="preserve"> </w:t>
      </w:r>
      <w:r w:rsidRPr="004C76FC" w:rsidR="00DE281D">
        <w:rPr>
          <w:rFonts w:cs="Arial"/>
          <w:szCs w:val="24"/>
        </w:rPr>
        <w:t>stanovat</w:t>
      </w:r>
      <w:r w:rsidRPr="004C76FC" w:rsidR="004B0792">
        <w:rPr>
          <w:rFonts w:cs="Arial"/>
          <w:szCs w:val="24"/>
        </w:rPr>
        <w:t xml:space="preserve">i </w:t>
      </w:r>
      <w:r w:rsidRPr="004C76FC" w:rsidR="00DE281D">
        <w:rPr>
          <w:rFonts w:cs="Arial"/>
          <w:szCs w:val="24"/>
        </w:rPr>
        <w:t xml:space="preserve">s tuženom </w:t>
      </w:r>
      <w:r w:rsidRPr="004C76FC" w:rsidR="004B0792">
        <w:rPr>
          <w:rFonts w:cs="Arial"/>
          <w:szCs w:val="24"/>
        </w:rPr>
        <w:t xml:space="preserve">–majkom na </w:t>
      </w:r>
      <w:r w:rsidRPr="004C76FC" w:rsidR="00DE281D">
        <w:rPr>
          <w:rFonts w:cs="Arial"/>
          <w:szCs w:val="24"/>
        </w:rPr>
        <w:t xml:space="preserve">adresi </w:t>
      </w:r>
      <w:r w:rsidR="00693457">
        <w:rPr>
          <w:rFonts w:cs="Arial"/>
          <w:szCs w:val="24"/>
        </w:rPr>
        <w:t>S.</w:t>
      </w:r>
      <w:r w:rsidRPr="004C76FC" w:rsidR="00DE281D">
        <w:rPr>
          <w:rFonts w:cs="Arial"/>
          <w:szCs w:val="24"/>
        </w:rPr>
        <w:t xml:space="preserve">, </w:t>
      </w:r>
      <w:r w:rsidR="00693457">
        <w:rPr>
          <w:rFonts w:cs="Arial"/>
          <w:szCs w:val="24"/>
        </w:rPr>
        <w:t>D. ..</w:t>
      </w:r>
      <w:r w:rsidRPr="004C76FC" w:rsidR="00DE281D">
        <w:rPr>
          <w:rFonts w:cs="Arial"/>
          <w:szCs w:val="24"/>
        </w:rPr>
        <w:t>,</w:t>
      </w:r>
      <w:r w:rsidRPr="004C76FC" w:rsidR="004B0792">
        <w:rPr>
          <w:rFonts w:cs="Arial"/>
          <w:szCs w:val="24"/>
        </w:rPr>
        <w:t xml:space="preserve"> uz zajedničku roditeljsku skrb, presudu da će se osobni odnosi tužitelja kao oca sa mal.</w:t>
      </w:r>
      <w:r>
        <w:rPr>
          <w:rFonts w:cs="Arial"/>
          <w:szCs w:val="24"/>
        </w:rPr>
        <w:t xml:space="preserve"> </w:t>
      </w:r>
      <w:r w:rsidRPr="004C76FC" w:rsidR="004B0792">
        <w:rPr>
          <w:rFonts w:cs="Arial"/>
          <w:szCs w:val="24"/>
        </w:rPr>
        <w:t>djetetom u</w:t>
      </w:r>
      <w:r w:rsidRPr="004C76FC" w:rsidR="00DE281D">
        <w:rPr>
          <w:rFonts w:cs="Arial"/>
          <w:szCs w:val="24"/>
        </w:rPr>
        <w:t xml:space="preserve"> obliku</w:t>
      </w:r>
      <w:r w:rsidRPr="004C76FC" w:rsidR="004B0792">
        <w:rPr>
          <w:rFonts w:cs="Arial"/>
          <w:szCs w:val="24"/>
        </w:rPr>
        <w:t xml:space="preserve"> </w:t>
      </w:r>
      <w:r w:rsidRPr="004C76FC" w:rsidR="00DE281D">
        <w:rPr>
          <w:rFonts w:cs="Arial"/>
          <w:szCs w:val="24"/>
        </w:rPr>
        <w:t xml:space="preserve">susreta, druženja i </w:t>
      </w:r>
      <w:r w:rsidRPr="004C76FC" w:rsidR="004B0792">
        <w:rPr>
          <w:rFonts w:cs="Arial"/>
          <w:szCs w:val="24"/>
        </w:rPr>
        <w:t>boravka održavati</w:t>
      </w:r>
      <w:r w:rsidRPr="004C76FC" w:rsidR="00DE281D">
        <w:rPr>
          <w:rFonts w:cs="Arial"/>
          <w:szCs w:val="24"/>
        </w:rPr>
        <w:t>:</w:t>
      </w:r>
    </w:p>
    <w:p w:rsidRPr="004C76FC" w:rsidR="00DE281D" w:rsidP="004C76FC" w:rsidRDefault="00DE281D" w14:paraId="22AB6568" w14:textId="77777777">
      <w:pPr>
        <w:pStyle w:val="Bezproreda"/>
        <w:jc w:val="both"/>
        <w:rPr>
          <w:rFonts w:cs="Arial"/>
          <w:szCs w:val="24"/>
        </w:rPr>
      </w:pPr>
      <w:r w:rsidRPr="004C76FC">
        <w:rPr>
          <w:rFonts w:cs="Arial"/>
          <w:szCs w:val="24"/>
        </w:rPr>
        <w:t>- do 27.10.2025.- u jednom tjednu od četvrtka u 8,00 sati do nedjelje u 18,00 sati, a</w:t>
      </w:r>
      <w:r w:rsidR="004C76FC">
        <w:rPr>
          <w:rFonts w:cs="Arial"/>
          <w:szCs w:val="24"/>
        </w:rPr>
        <w:t xml:space="preserve"> </w:t>
      </w:r>
      <w:r w:rsidRPr="004C76FC">
        <w:rPr>
          <w:rFonts w:cs="Arial"/>
          <w:szCs w:val="24"/>
        </w:rPr>
        <w:t>u idućem tjednu od srijede u 8,00 sati do subote u 19,00 sati, pa tako naizmjenično,</w:t>
      </w:r>
    </w:p>
    <w:p w:rsidRPr="004C76FC" w:rsidR="00DE281D" w:rsidP="004C76FC" w:rsidRDefault="00DE281D" w14:paraId="245E0B7E" w14:textId="77777777">
      <w:pPr>
        <w:pStyle w:val="Bezproreda"/>
        <w:jc w:val="both"/>
        <w:rPr>
          <w:rFonts w:cs="Arial"/>
          <w:szCs w:val="24"/>
        </w:rPr>
      </w:pPr>
      <w:r w:rsidRPr="004C76FC">
        <w:rPr>
          <w:rFonts w:cs="Arial"/>
          <w:szCs w:val="24"/>
        </w:rPr>
        <w:t>- državnim praznicima i vjerskim blagdanima naizmjenično, a sve na način da će</w:t>
      </w:r>
      <w:r w:rsidR="004C76FC">
        <w:rPr>
          <w:rFonts w:cs="Arial"/>
          <w:szCs w:val="24"/>
        </w:rPr>
        <w:t xml:space="preserve"> </w:t>
      </w:r>
      <w:r w:rsidRPr="004C76FC">
        <w:rPr>
          <w:rFonts w:cs="Arial"/>
          <w:szCs w:val="24"/>
        </w:rPr>
        <w:t>otac preuzimati mal. dijete na adresi majke te ga po okončanju osobnih odnosa</w:t>
      </w:r>
      <w:r w:rsidR="00693457">
        <w:rPr>
          <w:rFonts w:cs="Arial"/>
          <w:szCs w:val="24"/>
        </w:rPr>
        <w:t xml:space="preserve"> </w:t>
      </w:r>
      <w:r w:rsidRPr="004C76FC">
        <w:rPr>
          <w:rFonts w:cs="Arial"/>
          <w:szCs w:val="24"/>
        </w:rPr>
        <w:t>vraćati na istu adresu.</w:t>
      </w:r>
    </w:p>
    <w:p w:rsidRPr="004C76FC" w:rsidR="00DE281D" w:rsidP="004C76FC" w:rsidRDefault="00DE281D" w14:paraId="46EBA9E7" w14:textId="77777777">
      <w:pPr>
        <w:pStyle w:val="Bezproreda"/>
        <w:jc w:val="both"/>
        <w:rPr>
          <w:rFonts w:cs="Arial"/>
          <w:szCs w:val="24"/>
        </w:rPr>
      </w:pPr>
      <w:r w:rsidRPr="004C76FC">
        <w:rPr>
          <w:rFonts w:cs="Arial"/>
          <w:szCs w:val="24"/>
        </w:rPr>
        <w:lastRenderedPageBreak/>
        <w:t>- od 28.10.2025. pa ubuduće - svaki drugi tjedan od nedjelje u 18,00 sati do iduće</w:t>
      </w:r>
      <w:r w:rsidRPr="004C76FC" w:rsidR="004B0792">
        <w:rPr>
          <w:rFonts w:cs="Arial"/>
          <w:szCs w:val="24"/>
        </w:rPr>
        <w:t xml:space="preserve"> </w:t>
      </w:r>
      <w:r w:rsidRPr="004C76FC">
        <w:rPr>
          <w:rFonts w:cs="Arial"/>
          <w:szCs w:val="24"/>
        </w:rPr>
        <w:t>nedjelje u 18,00 sati, s tim da će roditelj s kojim mal. dijete ne boravi navedeni</w:t>
      </w:r>
      <w:r w:rsidRPr="004C76FC" w:rsidR="004B0792">
        <w:rPr>
          <w:rFonts w:cs="Arial"/>
          <w:szCs w:val="24"/>
        </w:rPr>
        <w:t xml:space="preserve"> </w:t>
      </w:r>
      <w:r w:rsidRPr="004C76FC">
        <w:rPr>
          <w:rFonts w:cs="Arial"/>
          <w:szCs w:val="24"/>
        </w:rPr>
        <w:t>tjedan ostvarivati osobne odnose s mal. djetetom utorkom i četvrtkom od 16,00 sati</w:t>
      </w:r>
      <w:r w:rsidRPr="004C76FC" w:rsidR="004B0792">
        <w:rPr>
          <w:rFonts w:cs="Arial"/>
          <w:szCs w:val="24"/>
        </w:rPr>
        <w:t xml:space="preserve"> </w:t>
      </w:r>
      <w:r w:rsidRPr="004C76FC">
        <w:rPr>
          <w:rFonts w:cs="Arial"/>
          <w:szCs w:val="24"/>
        </w:rPr>
        <w:t>do 19,00 sati, a sve na način da će otac preuzimati mal. dijete na adresi majke, a po</w:t>
      </w:r>
      <w:r w:rsidRPr="004C76FC" w:rsidR="004B0792">
        <w:rPr>
          <w:rFonts w:cs="Arial"/>
          <w:szCs w:val="24"/>
        </w:rPr>
        <w:t xml:space="preserve"> </w:t>
      </w:r>
      <w:r w:rsidRPr="004C76FC">
        <w:rPr>
          <w:rFonts w:cs="Arial"/>
          <w:szCs w:val="24"/>
        </w:rPr>
        <w:t>okončanju osobnih odnosa majka će preuzimati dijete na adresi oca, te putem</w:t>
      </w:r>
      <w:r w:rsidRPr="004C76FC" w:rsidR="004B0792">
        <w:rPr>
          <w:rFonts w:cs="Arial"/>
          <w:szCs w:val="24"/>
        </w:rPr>
        <w:t xml:space="preserve"> </w:t>
      </w:r>
      <w:r w:rsidRPr="004C76FC">
        <w:rPr>
          <w:rFonts w:cs="Arial"/>
          <w:szCs w:val="24"/>
        </w:rPr>
        <w:t>videopoziva svakodnevno u trajanju od 15 minuta sukladno dogovoru roditelja</w:t>
      </w:r>
      <w:r w:rsidRPr="004C76FC" w:rsidR="004B0792">
        <w:rPr>
          <w:rFonts w:cs="Arial"/>
          <w:szCs w:val="24"/>
        </w:rPr>
        <w:t xml:space="preserve"> </w:t>
      </w:r>
      <w:r w:rsidRPr="004C76FC">
        <w:rPr>
          <w:rFonts w:cs="Arial"/>
          <w:szCs w:val="24"/>
        </w:rPr>
        <w:t>- državnim praznicima i vjerskim blagdanima naizmjenično</w:t>
      </w:r>
      <w:r w:rsidRPr="004C76FC" w:rsidR="004B0792">
        <w:rPr>
          <w:rFonts w:cs="Arial"/>
          <w:szCs w:val="24"/>
        </w:rPr>
        <w:t xml:space="preserve"> </w:t>
      </w:r>
      <w:r w:rsidRPr="004C76FC">
        <w:rPr>
          <w:rFonts w:cs="Arial"/>
          <w:szCs w:val="24"/>
        </w:rPr>
        <w:t xml:space="preserve">- proslave rođendana mal. djeteta </w:t>
      </w:r>
      <w:r w:rsidR="00693457">
        <w:rPr>
          <w:rFonts w:cs="Arial"/>
          <w:szCs w:val="24"/>
        </w:rPr>
        <w:t xml:space="preserve">B. B. </w:t>
      </w:r>
      <w:r w:rsidRPr="004C76FC">
        <w:rPr>
          <w:rFonts w:cs="Arial"/>
          <w:szCs w:val="24"/>
        </w:rPr>
        <w:t>održavat</w:t>
      </w:r>
      <w:r w:rsidRPr="004C76FC" w:rsidR="004B0792">
        <w:rPr>
          <w:rFonts w:cs="Arial"/>
          <w:szCs w:val="24"/>
        </w:rPr>
        <w:t xml:space="preserve">i </w:t>
      </w:r>
      <w:r w:rsidRPr="004C76FC">
        <w:rPr>
          <w:rFonts w:cs="Arial"/>
          <w:szCs w:val="24"/>
        </w:rPr>
        <w:t>u nazočnosti oba</w:t>
      </w:r>
      <w:r w:rsidRPr="004C76FC" w:rsidR="004B0792">
        <w:rPr>
          <w:rFonts w:cs="Arial"/>
          <w:szCs w:val="24"/>
        </w:rPr>
        <w:t xml:space="preserve"> </w:t>
      </w:r>
      <w:r w:rsidRPr="004C76FC">
        <w:rPr>
          <w:rFonts w:cs="Arial"/>
          <w:szCs w:val="24"/>
        </w:rPr>
        <w:t>roditelja.</w:t>
      </w:r>
    </w:p>
    <w:p w:rsidRPr="004C76FC" w:rsidR="00F60D0B" w:rsidP="004B0792" w:rsidRDefault="00F60D0B" w14:paraId="59E1E78C" w14:textId="77777777">
      <w:pPr>
        <w:pStyle w:val="Bezproreda"/>
        <w:jc w:val="both"/>
        <w:rPr>
          <w:rFonts w:cs="Arial"/>
          <w:szCs w:val="24"/>
        </w:rPr>
      </w:pPr>
    </w:p>
    <w:p w:rsidRPr="004C76FC" w:rsidR="00DE281D" w:rsidP="004C76FC" w:rsidRDefault="004C76FC" w14:paraId="4A7CBD86" w14:textId="77777777">
      <w:pPr>
        <w:pStyle w:val="Bezproreda"/>
        <w:ind w:firstLine="708"/>
        <w:jc w:val="both"/>
        <w:rPr>
          <w:rFonts w:cs="Arial"/>
          <w:szCs w:val="24"/>
        </w:rPr>
      </w:pPr>
      <w:r>
        <w:rPr>
          <w:rFonts w:cs="Arial"/>
          <w:szCs w:val="24"/>
        </w:rPr>
        <w:t xml:space="preserve">2. </w:t>
      </w:r>
      <w:r w:rsidRPr="004C76FC" w:rsidR="004B0792">
        <w:rPr>
          <w:rFonts w:cs="Arial"/>
          <w:szCs w:val="24"/>
        </w:rPr>
        <w:t>Točkom IV tužbenog zahtjeva u tužbi je predložio presuditi da će t</w:t>
      </w:r>
      <w:r w:rsidRPr="004C76FC" w:rsidR="00DE281D">
        <w:rPr>
          <w:rFonts w:cs="Arial"/>
          <w:szCs w:val="24"/>
        </w:rPr>
        <w:t xml:space="preserve">užitelj i </w:t>
      </w:r>
      <w:r w:rsidRPr="004C76FC" w:rsidR="004B0792">
        <w:rPr>
          <w:rFonts w:cs="Arial"/>
          <w:szCs w:val="24"/>
        </w:rPr>
        <w:t xml:space="preserve">tužena </w:t>
      </w:r>
      <w:r w:rsidRPr="004C76FC" w:rsidR="00DE281D">
        <w:rPr>
          <w:rFonts w:cs="Arial"/>
          <w:szCs w:val="24"/>
        </w:rPr>
        <w:t xml:space="preserve">na jednake dijelove doprinositi za uzdržavanje mal. </w:t>
      </w:r>
      <w:r w:rsidR="00693457">
        <w:rPr>
          <w:rFonts w:cs="Arial"/>
          <w:szCs w:val="24"/>
        </w:rPr>
        <w:t>B. B.</w:t>
      </w:r>
      <w:r w:rsidRPr="004C76FC" w:rsidR="00DE281D">
        <w:rPr>
          <w:rFonts w:cs="Arial"/>
          <w:szCs w:val="24"/>
        </w:rPr>
        <w:t>.</w:t>
      </w:r>
    </w:p>
    <w:p w:rsidR="004C76FC" w:rsidP="004B0792" w:rsidRDefault="004C76FC" w14:paraId="2E7FAB73" w14:textId="77777777">
      <w:pPr>
        <w:pStyle w:val="Bezproreda"/>
        <w:jc w:val="both"/>
        <w:rPr>
          <w:rFonts w:cs="Arial"/>
          <w:szCs w:val="24"/>
        </w:rPr>
      </w:pPr>
    </w:p>
    <w:p w:rsidRPr="004C76FC" w:rsidR="004B0792" w:rsidP="004C76FC" w:rsidRDefault="004C76FC" w14:paraId="72E13896" w14:textId="77777777">
      <w:pPr>
        <w:pStyle w:val="Bezproreda"/>
        <w:ind w:firstLine="708"/>
        <w:jc w:val="both"/>
        <w:rPr>
          <w:rFonts w:cs="Arial"/>
          <w:szCs w:val="24"/>
        </w:rPr>
      </w:pPr>
      <w:r>
        <w:rPr>
          <w:rFonts w:cs="Arial"/>
          <w:szCs w:val="24"/>
        </w:rPr>
        <w:t xml:space="preserve">3. </w:t>
      </w:r>
      <w:r w:rsidRPr="004C76FC" w:rsidR="004B0792">
        <w:rPr>
          <w:rFonts w:cs="Arial"/>
          <w:szCs w:val="24"/>
        </w:rPr>
        <w:t xml:space="preserve">Sud je rješenjem od  </w:t>
      </w:r>
      <w:r w:rsidR="00693457">
        <w:rPr>
          <w:rFonts w:cs="Arial"/>
          <w:szCs w:val="24"/>
        </w:rPr>
        <w:t>…..</w:t>
      </w:r>
      <w:r w:rsidRPr="004C76FC" w:rsidR="004B0792">
        <w:rPr>
          <w:rFonts w:cs="Arial"/>
          <w:szCs w:val="24"/>
        </w:rPr>
        <w:t>.  mal.</w:t>
      </w:r>
      <w:r>
        <w:rPr>
          <w:rFonts w:cs="Arial"/>
          <w:szCs w:val="24"/>
        </w:rPr>
        <w:t xml:space="preserve"> </w:t>
      </w:r>
      <w:r w:rsidRPr="004C76FC" w:rsidR="004B0792">
        <w:rPr>
          <w:rFonts w:cs="Arial"/>
          <w:szCs w:val="24"/>
        </w:rPr>
        <w:t xml:space="preserve">djetetu imenovao posebnog skrbnika </w:t>
      </w:r>
      <w:r w:rsidR="00693457">
        <w:rPr>
          <w:rFonts w:cs="Arial"/>
          <w:szCs w:val="24"/>
        </w:rPr>
        <w:t xml:space="preserve">D. S. </w:t>
      </w:r>
      <w:r w:rsidRPr="004C76FC" w:rsidR="004B0792">
        <w:rPr>
          <w:rFonts w:cs="Arial"/>
          <w:szCs w:val="24"/>
        </w:rPr>
        <w:t>dipl.</w:t>
      </w:r>
      <w:r>
        <w:rPr>
          <w:rFonts w:cs="Arial"/>
          <w:szCs w:val="24"/>
        </w:rPr>
        <w:t xml:space="preserve"> </w:t>
      </w:r>
      <w:r w:rsidRPr="004C76FC" w:rsidR="004B0792">
        <w:rPr>
          <w:rFonts w:cs="Arial"/>
          <w:szCs w:val="24"/>
        </w:rPr>
        <w:t xml:space="preserve">iur. iz Centra za posebno skrbništvo, Podružnica </w:t>
      </w:r>
      <w:r w:rsidR="00693457">
        <w:rPr>
          <w:rFonts w:cs="Arial"/>
          <w:szCs w:val="24"/>
        </w:rPr>
        <w:t>S.</w:t>
      </w:r>
    </w:p>
    <w:p w:rsidRPr="004C76FC" w:rsidR="004B0792" w:rsidP="004B0792" w:rsidRDefault="004B0792" w14:paraId="4544BC37" w14:textId="77777777">
      <w:pPr>
        <w:pStyle w:val="Bezproreda"/>
        <w:jc w:val="both"/>
        <w:rPr>
          <w:rFonts w:cs="Arial"/>
          <w:szCs w:val="24"/>
        </w:rPr>
      </w:pPr>
    </w:p>
    <w:p w:rsidRPr="004C76FC" w:rsidR="004C6642" w:rsidP="004C76FC" w:rsidRDefault="004C76FC" w14:paraId="78F56F35" w14:textId="77777777">
      <w:pPr>
        <w:pStyle w:val="Bezproreda"/>
        <w:ind w:firstLine="708"/>
        <w:jc w:val="both"/>
        <w:rPr>
          <w:rFonts w:cs="Arial"/>
          <w:szCs w:val="24"/>
        </w:rPr>
      </w:pPr>
      <w:r>
        <w:rPr>
          <w:rFonts w:cs="Arial"/>
          <w:szCs w:val="24"/>
        </w:rPr>
        <w:t xml:space="preserve">4. </w:t>
      </w:r>
      <w:r w:rsidRPr="004C76FC" w:rsidR="004C6642">
        <w:rPr>
          <w:rFonts w:cs="Arial"/>
          <w:szCs w:val="24"/>
        </w:rPr>
        <w:t xml:space="preserve">Na ročištu od  </w:t>
      </w:r>
      <w:r w:rsidR="00693457">
        <w:rPr>
          <w:rFonts w:cs="Arial"/>
          <w:szCs w:val="24"/>
        </w:rPr>
        <w:t>…….</w:t>
      </w:r>
      <w:r w:rsidRPr="004C76FC" w:rsidR="004C6642">
        <w:rPr>
          <w:rFonts w:cs="Arial"/>
          <w:szCs w:val="24"/>
        </w:rPr>
        <w:t xml:space="preserve">. tužitelj je ostao pri tužbi te izvijestio da se osobni odnosi oca i djeteta od </w:t>
      </w:r>
      <w:r w:rsidR="00693457">
        <w:rPr>
          <w:rFonts w:cs="Arial"/>
          <w:szCs w:val="24"/>
        </w:rPr>
        <w:t>……</w:t>
      </w:r>
      <w:r w:rsidRPr="004C76FC" w:rsidR="004C6642">
        <w:rPr>
          <w:rFonts w:cs="Arial"/>
          <w:szCs w:val="24"/>
        </w:rPr>
        <w:t>. održavaju kako je to određeno privremenom mjerom, dakle svaki drugi tjedan od nedjelje u 18h do iduće nedjelje u 18h, te na način kako je uređeno ostvarivanje osobnih odnosa s roditeljem s kojim dijete ne boravi taj tjedan, a kako je navedeno u privremenoj mjeri i tužbi. Naveo i da je dijete sretno i zadovoljno, te d</w:t>
      </w:r>
      <w:r w:rsidRPr="004C76FC" w:rsidR="00EA439F">
        <w:rPr>
          <w:rFonts w:cs="Arial"/>
          <w:szCs w:val="24"/>
        </w:rPr>
        <w:t>a</w:t>
      </w:r>
      <w:r w:rsidRPr="004C76FC" w:rsidR="004C6642">
        <w:rPr>
          <w:rFonts w:cs="Arial"/>
          <w:szCs w:val="24"/>
        </w:rPr>
        <w:t xml:space="preserve"> je razvidno kako je navedeni način održavanja osobnih odnosa odnosno boravka kod svakog od roditelja najbolji interes mal. djeteta</w:t>
      </w:r>
      <w:r w:rsidR="00693457">
        <w:rPr>
          <w:rFonts w:cs="Arial"/>
          <w:szCs w:val="24"/>
        </w:rPr>
        <w:t>.</w:t>
      </w:r>
    </w:p>
    <w:p w:rsidRPr="004C76FC" w:rsidR="00F60D0B" w:rsidP="00F60D0B" w:rsidRDefault="00F60D0B" w14:paraId="7AB82D4D" w14:textId="77777777">
      <w:pPr>
        <w:pStyle w:val="Bezproreda"/>
        <w:jc w:val="both"/>
        <w:rPr>
          <w:rFonts w:cs="Arial"/>
          <w:szCs w:val="24"/>
        </w:rPr>
      </w:pPr>
    </w:p>
    <w:p w:rsidRPr="004C76FC" w:rsidR="000B01ED" w:rsidP="004C76FC" w:rsidRDefault="004C76FC" w14:paraId="06AED64B" w14:textId="77777777">
      <w:pPr>
        <w:pStyle w:val="Bezproreda"/>
        <w:ind w:firstLine="708"/>
        <w:jc w:val="both"/>
        <w:rPr>
          <w:rFonts w:cs="Arial"/>
          <w:szCs w:val="24"/>
        </w:rPr>
      </w:pPr>
      <w:r>
        <w:rPr>
          <w:rFonts w:cs="Arial"/>
          <w:szCs w:val="24"/>
        </w:rPr>
        <w:t xml:space="preserve">5. </w:t>
      </w:r>
      <w:r w:rsidRPr="004C76FC" w:rsidR="00F60D0B">
        <w:rPr>
          <w:rFonts w:cs="Arial"/>
          <w:szCs w:val="24"/>
        </w:rPr>
        <w:t>Utvrđeno je a o čemu se izjasnila i po</w:t>
      </w:r>
      <w:r w:rsidRPr="004C76FC" w:rsidR="004C6642">
        <w:rPr>
          <w:rFonts w:cs="Arial"/>
          <w:szCs w:val="24"/>
        </w:rPr>
        <w:t>sebna skrbnica mal.</w:t>
      </w:r>
      <w:r>
        <w:rPr>
          <w:rFonts w:cs="Arial"/>
          <w:szCs w:val="24"/>
        </w:rPr>
        <w:t xml:space="preserve"> </w:t>
      </w:r>
      <w:r w:rsidRPr="004C76FC" w:rsidR="004C6642">
        <w:rPr>
          <w:rFonts w:cs="Arial"/>
          <w:szCs w:val="24"/>
        </w:rPr>
        <w:t xml:space="preserve">djeteta na </w:t>
      </w:r>
      <w:r w:rsidRPr="004C76FC" w:rsidR="00F60D0B">
        <w:rPr>
          <w:rFonts w:cs="Arial"/>
          <w:szCs w:val="24"/>
        </w:rPr>
        <w:t>ročištu, da je mal.</w:t>
      </w:r>
      <w:r>
        <w:rPr>
          <w:rFonts w:cs="Arial"/>
          <w:szCs w:val="24"/>
        </w:rPr>
        <w:t xml:space="preserve"> </w:t>
      </w:r>
      <w:r w:rsidRPr="004C76FC" w:rsidR="00F60D0B">
        <w:rPr>
          <w:rFonts w:cs="Arial"/>
          <w:szCs w:val="24"/>
        </w:rPr>
        <w:t xml:space="preserve">dijete  </w:t>
      </w:r>
      <w:r w:rsidRPr="004C76FC" w:rsidR="004C6642">
        <w:rPr>
          <w:rFonts w:cs="Arial"/>
          <w:szCs w:val="24"/>
        </w:rPr>
        <w:t>stranaka niske životne dobi pa se s istim ne može obaviti razgovor sukladno čl. 240 st. 2. toč. 2, a u svezi čl. 360 Obiteljskog zakona.</w:t>
      </w:r>
    </w:p>
    <w:p w:rsidRPr="004C76FC" w:rsidR="00F60D0B" w:rsidP="00F60D0B" w:rsidRDefault="00F60D0B" w14:paraId="7C5F9D56" w14:textId="77777777">
      <w:pPr>
        <w:pStyle w:val="Bezproreda"/>
        <w:jc w:val="both"/>
        <w:rPr>
          <w:rFonts w:cs="Arial"/>
          <w:szCs w:val="24"/>
        </w:rPr>
      </w:pPr>
    </w:p>
    <w:p w:rsidRPr="004C76FC" w:rsidR="004C6642" w:rsidP="004C76FC" w:rsidRDefault="004C76FC" w14:paraId="7B23DEE1" w14:textId="77777777">
      <w:pPr>
        <w:pStyle w:val="Bezproreda"/>
        <w:ind w:firstLine="708"/>
        <w:jc w:val="both"/>
        <w:rPr>
          <w:rFonts w:cs="Arial"/>
          <w:szCs w:val="24"/>
        </w:rPr>
      </w:pPr>
      <w:r>
        <w:rPr>
          <w:rFonts w:cs="Arial"/>
          <w:szCs w:val="24"/>
        </w:rPr>
        <w:t xml:space="preserve">6. </w:t>
      </w:r>
      <w:r w:rsidRPr="004C76FC" w:rsidR="004C6642">
        <w:rPr>
          <w:rFonts w:cs="Arial"/>
          <w:szCs w:val="24"/>
        </w:rPr>
        <w:t xml:space="preserve">Tužena je </w:t>
      </w:r>
      <w:r w:rsidR="00693457">
        <w:rPr>
          <w:rFonts w:cs="Arial"/>
          <w:szCs w:val="24"/>
        </w:rPr>
        <w:t>………</w:t>
      </w:r>
      <w:r w:rsidRPr="004C76FC" w:rsidR="004C6642">
        <w:rPr>
          <w:rFonts w:cs="Arial"/>
          <w:szCs w:val="24"/>
        </w:rPr>
        <w:t xml:space="preserve">. podnijela odgovor na tužbu i navela da se tužena ne protivi tužbi niti tužbenom zahtjevu. Navela da je suglasna da se razvede brak stranaka, da zajedničko maloljetno dijete stranaka </w:t>
      </w:r>
      <w:r w:rsidR="00693457">
        <w:rPr>
          <w:rFonts w:cs="Arial"/>
          <w:szCs w:val="24"/>
        </w:rPr>
        <w:t xml:space="preserve">B. B. </w:t>
      </w:r>
      <w:r w:rsidRPr="004C76FC" w:rsidR="004C6642">
        <w:rPr>
          <w:rFonts w:cs="Arial"/>
          <w:szCs w:val="24"/>
        </w:rPr>
        <w:t>nastavi stanovati sa tuženom uz zajedničku roditeljsku skrb, da se odnosi između tužitelja i m</w:t>
      </w:r>
      <w:r w:rsidRPr="004C76FC" w:rsidR="00EA439F">
        <w:rPr>
          <w:rFonts w:cs="Arial"/>
          <w:szCs w:val="24"/>
        </w:rPr>
        <w:t xml:space="preserve">aloljetnog djeteta </w:t>
      </w:r>
      <w:r w:rsidRPr="004C76FC" w:rsidR="004C6642">
        <w:rPr>
          <w:rFonts w:cs="Arial"/>
          <w:szCs w:val="24"/>
        </w:rPr>
        <w:t>održavaju svako drugi tjedan od nedjelje u 18 sati do iduće nedjelje u 18 sati, s tim da roditelj s kojim dijete ne boravi navedeni tjedan ostvaruje osobne odnose s djetetom utorkom i četvrtkom od 16 sati do 19 sati, a sve na način da tužitelj preuzima dijete na adresi tužene, a po okončanju osobnih odnosa da tužena preuzima dijete na adresi tužitelja, te putem videopoziva svakodnevno u trajanju od 15 minuta sukladno dogovoru stranaka, državnim praznicima i vjerskim blagdanima naizmjenično, a proslave rođendana djeteta da se održavaju u nazočnosti oba roditelja,</w:t>
      </w:r>
      <w:r w:rsidRPr="004C76FC" w:rsidR="00E46DDC">
        <w:rPr>
          <w:rFonts w:cs="Arial"/>
          <w:szCs w:val="24"/>
        </w:rPr>
        <w:t xml:space="preserve"> dalje navela da je suglasna da </w:t>
      </w:r>
      <w:r w:rsidRPr="004C76FC" w:rsidR="004C6642">
        <w:rPr>
          <w:rFonts w:cs="Arial"/>
          <w:szCs w:val="24"/>
        </w:rPr>
        <w:t xml:space="preserve">stranke na jednake dijelove doprinose za uzdržavanje maloljetnog </w:t>
      </w:r>
      <w:r w:rsidR="00693457">
        <w:rPr>
          <w:rFonts w:cs="Arial"/>
          <w:szCs w:val="24"/>
        </w:rPr>
        <w:t>B. B.</w:t>
      </w:r>
      <w:r w:rsidRPr="004C76FC" w:rsidR="004C6642">
        <w:rPr>
          <w:rFonts w:cs="Arial"/>
          <w:szCs w:val="24"/>
        </w:rPr>
        <w:t>.</w:t>
      </w:r>
    </w:p>
    <w:p w:rsidRPr="004C76FC" w:rsidR="00E46DDC" w:rsidP="00E46DDC" w:rsidRDefault="00E46DDC" w14:paraId="2A2A5AA5" w14:textId="77777777">
      <w:pPr>
        <w:pStyle w:val="Bezproreda"/>
        <w:jc w:val="both"/>
        <w:rPr>
          <w:rFonts w:cs="Arial"/>
          <w:szCs w:val="24"/>
        </w:rPr>
      </w:pPr>
    </w:p>
    <w:p w:rsidRPr="004C76FC" w:rsidR="00E46DDC" w:rsidP="004C76FC" w:rsidRDefault="004C76FC" w14:paraId="35E43DFD" w14:textId="77777777">
      <w:pPr>
        <w:pStyle w:val="Bezproreda"/>
        <w:ind w:firstLine="708"/>
        <w:jc w:val="both"/>
        <w:rPr>
          <w:rFonts w:cs="Arial"/>
          <w:szCs w:val="24"/>
        </w:rPr>
      </w:pPr>
      <w:r>
        <w:rPr>
          <w:rFonts w:cs="Arial"/>
          <w:szCs w:val="24"/>
        </w:rPr>
        <w:t xml:space="preserve">7. </w:t>
      </w:r>
      <w:r w:rsidRPr="004C76FC" w:rsidR="00E46DDC">
        <w:rPr>
          <w:rFonts w:cs="Arial"/>
          <w:szCs w:val="24"/>
        </w:rPr>
        <w:t xml:space="preserve">Na ročištu od  </w:t>
      </w:r>
      <w:r w:rsidR="00693457">
        <w:rPr>
          <w:rFonts w:cs="Arial"/>
          <w:szCs w:val="24"/>
        </w:rPr>
        <w:t>…….</w:t>
      </w:r>
      <w:r w:rsidRPr="004C76FC" w:rsidR="00E46DDC">
        <w:rPr>
          <w:rFonts w:cs="Arial"/>
          <w:szCs w:val="24"/>
        </w:rPr>
        <w:t xml:space="preserve">. stranke su o svemu postigle sporazum na način kako je to navedeno u izreci ove presude. </w:t>
      </w:r>
    </w:p>
    <w:p w:rsidRPr="004C76FC" w:rsidR="00E46DDC" w:rsidP="00E46DDC" w:rsidRDefault="00E46DDC" w14:paraId="102AE8C8" w14:textId="77777777">
      <w:pPr>
        <w:pStyle w:val="Bezproreda"/>
        <w:jc w:val="both"/>
        <w:rPr>
          <w:rFonts w:cs="Arial"/>
          <w:szCs w:val="24"/>
        </w:rPr>
      </w:pPr>
    </w:p>
    <w:p w:rsidRPr="004C76FC" w:rsidR="00E46DDC" w:rsidP="00DA0054" w:rsidRDefault="00DA0054" w14:paraId="5930FA46" w14:textId="77777777">
      <w:pPr>
        <w:pStyle w:val="Bezproreda"/>
        <w:ind w:firstLine="708"/>
        <w:jc w:val="both"/>
        <w:rPr>
          <w:rFonts w:cs="Arial"/>
          <w:szCs w:val="24"/>
        </w:rPr>
      </w:pPr>
      <w:r>
        <w:rPr>
          <w:rFonts w:cs="Arial"/>
          <w:szCs w:val="24"/>
        </w:rPr>
        <w:t xml:space="preserve">8. </w:t>
      </w:r>
      <w:r w:rsidRPr="004C76FC" w:rsidR="00E46DDC">
        <w:rPr>
          <w:rFonts w:cs="Arial"/>
          <w:szCs w:val="24"/>
        </w:rPr>
        <w:t>U dokazne svrhe sud je pregledao</w:t>
      </w:r>
      <w:r w:rsidRPr="004C76FC" w:rsidR="004C76FC">
        <w:rPr>
          <w:rFonts w:cs="Arial"/>
          <w:szCs w:val="24"/>
        </w:rPr>
        <w:t xml:space="preserve"> predmet ovog suda </w:t>
      </w:r>
      <w:r w:rsidR="00693457">
        <w:rPr>
          <w:rFonts w:cs="Arial"/>
          <w:szCs w:val="24"/>
        </w:rPr>
        <w:t>………</w:t>
      </w:r>
      <w:r w:rsidRPr="004C76FC" w:rsidR="004C76FC">
        <w:rPr>
          <w:rFonts w:cs="Arial"/>
          <w:szCs w:val="24"/>
        </w:rPr>
        <w:t xml:space="preserve"> i Rješenje o privremenoj mjeri u istom od </w:t>
      </w:r>
      <w:r w:rsidR="00693457">
        <w:rPr>
          <w:rFonts w:cs="Arial"/>
          <w:szCs w:val="24"/>
        </w:rPr>
        <w:t>…….</w:t>
      </w:r>
      <w:r w:rsidRPr="004C76FC" w:rsidR="004C76FC">
        <w:rPr>
          <w:rFonts w:cs="Arial"/>
          <w:szCs w:val="24"/>
        </w:rPr>
        <w:t>., Izvješće HZSR PU S</w:t>
      </w:r>
      <w:r w:rsidR="00693457">
        <w:rPr>
          <w:rFonts w:cs="Arial"/>
          <w:szCs w:val="24"/>
        </w:rPr>
        <w:t>.</w:t>
      </w:r>
      <w:r w:rsidRPr="004C76FC" w:rsidR="004C76FC">
        <w:rPr>
          <w:rFonts w:cs="Arial"/>
          <w:szCs w:val="24"/>
        </w:rPr>
        <w:t xml:space="preserve"> od </w:t>
      </w:r>
      <w:r w:rsidR="00693457">
        <w:rPr>
          <w:rFonts w:cs="Arial"/>
          <w:szCs w:val="24"/>
        </w:rPr>
        <w:t>……</w:t>
      </w:r>
      <w:r w:rsidRPr="004C76FC" w:rsidR="004C76FC">
        <w:rPr>
          <w:rFonts w:cs="Arial"/>
          <w:szCs w:val="24"/>
        </w:rPr>
        <w:t xml:space="preserve">. o obveznom savjetovanju prije razvoda braka, elektronički zapis iz Matice vjenčanih za stranke, elektronički zapis iz Matice rođenih za mal. </w:t>
      </w:r>
      <w:r w:rsidR="00693457">
        <w:rPr>
          <w:rFonts w:cs="Arial"/>
          <w:szCs w:val="24"/>
        </w:rPr>
        <w:t>B. B.</w:t>
      </w:r>
      <w:r w:rsidRPr="004C76FC" w:rsidR="004C76FC">
        <w:rPr>
          <w:rFonts w:cs="Arial"/>
          <w:szCs w:val="24"/>
        </w:rPr>
        <w:t xml:space="preserve">. </w:t>
      </w:r>
    </w:p>
    <w:p w:rsidRPr="004C76FC" w:rsidR="00E46DDC" w:rsidP="00E46DDC" w:rsidRDefault="00E46DDC" w14:paraId="46FE436B" w14:textId="77777777">
      <w:pPr>
        <w:pStyle w:val="Bezproreda"/>
        <w:jc w:val="both"/>
        <w:rPr>
          <w:rFonts w:cs="Arial"/>
          <w:szCs w:val="24"/>
        </w:rPr>
      </w:pPr>
    </w:p>
    <w:p w:rsidRPr="004C76FC" w:rsidR="00523E06" w:rsidP="00DA0054" w:rsidRDefault="00DA0054" w14:paraId="236D409B" w14:textId="77777777">
      <w:pPr>
        <w:pStyle w:val="Bezproreda"/>
        <w:ind w:firstLine="708"/>
        <w:jc w:val="both"/>
        <w:rPr>
          <w:rFonts w:cs="Arial"/>
          <w:szCs w:val="24"/>
        </w:rPr>
      </w:pPr>
      <w:r>
        <w:rPr>
          <w:rFonts w:cs="Arial"/>
          <w:szCs w:val="24"/>
        </w:rPr>
        <w:t xml:space="preserve">9. </w:t>
      </w:r>
      <w:r w:rsidRPr="004C76FC" w:rsidR="00523E06">
        <w:rPr>
          <w:rFonts w:cs="Arial"/>
          <w:szCs w:val="24"/>
        </w:rPr>
        <w:t xml:space="preserve">Po ocjeni i analizi provedenih dokaza na način kako propisuje članak 8.Zakona o parničnom postupku (NN RH 53/91, 91/92, 112/99, 88/01, 117/03, 88/05, </w:t>
      </w:r>
      <w:r w:rsidRPr="004C76FC" w:rsidR="00523E06">
        <w:rPr>
          <w:rFonts w:cs="Arial"/>
          <w:szCs w:val="24"/>
        </w:rPr>
        <w:lastRenderedPageBreak/>
        <w:t>02/07, 84/08, 96/08,123/08, 57/11, 148/11, 25/13,89/14, 70/19, 80/22, 114/22, 155/23</w:t>
      </w:r>
      <w:r w:rsidRPr="004C76FC" w:rsidR="004C76FC">
        <w:rPr>
          <w:rFonts w:cs="Arial"/>
          <w:szCs w:val="24"/>
        </w:rPr>
        <w:t>, 146/25 -</w:t>
      </w:r>
      <w:r w:rsidRPr="004C76FC" w:rsidR="00523E06">
        <w:rPr>
          <w:rFonts w:cs="Arial"/>
          <w:szCs w:val="24"/>
        </w:rPr>
        <w:t xml:space="preserve"> dalje ZPP) a posebice imajući u vidu postignuti</w:t>
      </w:r>
      <w:r w:rsidRPr="004C76FC" w:rsidR="0091267F">
        <w:rPr>
          <w:rFonts w:cs="Arial"/>
          <w:szCs w:val="24"/>
        </w:rPr>
        <w:t xml:space="preserve"> sporazum stranaka </w:t>
      </w:r>
      <w:r w:rsidRPr="004C76FC" w:rsidR="00523E06">
        <w:rPr>
          <w:rFonts w:cs="Arial"/>
          <w:szCs w:val="24"/>
        </w:rPr>
        <w:t xml:space="preserve"> kao i izjašnj</w:t>
      </w:r>
      <w:r w:rsidRPr="004C76FC" w:rsidR="0091267F">
        <w:rPr>
          <w:rFonts w:cs="Arial"/>
          <w:szCs w:val="24"/>
        </w:rPr>
        <w:t>enje posebne skrbnice mal. djeteta</w:t>
      </w:r>
      <w:r w:rsidRPr="004C76FC" w:rsidR="00523E06">
        <w:rPr>
          <w:rFonts w:cs="Arial"/>
          <w:szCs w:val="24"/>
        </w:rPr>
        <w:t>, presuđeno je kao u izreci ove presude.</w:t>
      </w:r>
    </w:p>
    <w:p w:rsidRPr="004C76FC" w:rsidR="00EA439F" w:rsidP="00EA439F" w:rsidRDefault="00EA439F" w14:paraId="315440E4" w14:textId="77777777">
      <w:pPr>
        <w:pStyle w:val="Bezproreda"/>
        <w:rPr>
          <w:rFonts w:cs="Arial"/>
          <w:szCs w:val="24"/>
        </w:rPr>
      </w:pPr>
    </w:p>
    <w:p w:rsidRPr="004C76FC" w:rsidR="00523E06" w:rsidP="00DA0054" w:rsidRDefault="00DA0054" w14:paraId="084A48B8" w14:textId="77777777">
      <w:pPr>
        <w:pStyle w:val="Bezproreda"/>
        <w:ind w:firstLine="708"/>
        <w:jc w:val="both"/>
        <w:rPr>
          <w:rFonts w:cs="Arial"/>
          <w:szCs w:val="24"/>
        </w:rPr>
      </w:pPr>
      <w:r>
        <w:rPr>
          <w:rFonts w:cs="Arial"/>
          <w:szCs w:val="24"/>
        </w:rPr>
        <w:t xml:space="preserve">10. </w:t>
      </w:r>
      <w:r w:rsidRPr="004C76FC" w:rsidR="00523E06">
        <w:rPr>
          <w:rFonts w:cs="Arial"/>
          <w:szCs w:val="24"/>
        </w:rPr>
        <w:t>Nesporno je među strankama a i razvidno iz priloženog elektroničkog zapisa iz matice vjenčanih za stranke da su predmetni bračni drug</w:t>
      </w:r>
      <w:r w:rsidRPr="004C76FC" w:rsidR="0091267F">
        <w:rPr>
          <w:rFonts w:cs="Arial"/>
          <w:szCs w:val="24"/>
        </w:rPr>
        <w:t xml:space="preserve">ovi brak sklopili dana </w:t>
      </w:r>
      <w:r w:rsidR="00693457">
        <w:rPr>
          <w:rFonts w:cs="Arial"/>
          <w:szCs w:val="24"/>
        </w:rPr>
        <w:t>……..</w:t>
      </w:r>
      <w:r w:rsidRPr="004C76FC" w:rsidR="00523E06">
        <w:rPr>
          <w:rFonts w:cs="Arial"/>
          <w:szCs w:val="24"/>
        </w:rPr>
        <w:t xml:space="preserve">.g u </w:t>
      </w:r>
      <w:r w:rsidR="00693457">
        <w:rPr>
          <w:rFonts w:cs="Arial"/>
          <w:szCs w:val="24"/>
        </w:rPr>
        <w:t>S.</w:t>
      </w:r>
      <w:r w:rsidRPr="004C76FC" w:rsidR="00523E06">
        <w:rPr>
          <w:rFonts w:cs="Arial"/>
          <w:szCs w:val="24"/>
        </w:rPr>
        <w:t>. Nesporno je međ</w:t>
      </w:r>
      <w:r w:rsidRPr="004C76FC" w:rsidR="0091267F">
        <w:rPr>
          <w:rFonts w:cs="Arial"/>
          <w:szCs w:val="24"/>
        </w:rPr>
        <w:t>u njima i razvidno iz priloženog</w:t>
      </w:r>
      <w:r w:rsidRPr="004C76FC" w:rsidR="00523E06">
        <w:rPr>
          <w:rFonts w:cs="Arial"/>
          <w:szCs w:val="24"/>
        </w:rPr>
        <w:t xml:space="preserve"> </w:t>
      </w:r>
      <w:r w:rsidRPr="004C76FC" w:rsidR="0091267F">
        <w:rPr>
          <w:rFonts w:cs="Arial"/>
          <w:szCs w:val="24"/>
        </w:rPr>
        <w:t xml:space="preserve">elektroničkog zapisa iz matice rođenih da </w:t>
      </w:r>
      <w:r w:rsidRPr="004C76FC" w:rsidR="00523E06">
        <w:rPr>
          <w:rFonts w:cs="Arial"/>
          <w:szCs w:val="24"/>
        </w:rPr>
        <w:t>imaju</w:t>
      </w:r>
      <w:r w:rsidRPr="004C76FC" w:rsidR="0091267F">
        <w:rPr>
          <w:rFonts w:cs="Arial"/>
          <w:szCs w:val="24"/>
        </w:rPr>
        <w:t xml:space="preserve"> jedno zajedničko mal.</w:t>
      </w:r>
      <w:r w:rsidRPr="004C76FC" w:rsidR="004C76FC">
        <w:rPr>
          <w:rFonts w:cs="Arial"/>
          <w:szCs w:val="24"/>
        </w:rPr>
        <w:t xml:space="preserve"> </w:t>
      </w:r>
      <w:r w:rsidRPr="004C76FC" w:rsidR="0091267F">
        <w:rPr>
          <w:rFonts w:cs="Arial"/>
          <w:szCs w:val="24"/>
        </w:rPr>
        <w:t xml:space="preserve">dijete </w:t>
      </w:r>
      <w:r w:rsidRPr="004C76FC" w:rsidR="00523E06">
        <w:rPr>
          <w:rFonts w:cs="Arial"/>
          <w:szCs w:val="24"/>
        </w:rPr>
        <w:t>i to mal.</w:t>
      </w:r>
      <w:r w:rsidRPr="004C76FC" w:rsidR="004C76FC">
        <w:rPr>
          <w:rFonts w:cs="Arial"/>
          <w:szCs w:val="24"/>
        </w:rPr>
        <w:t xml:space="preserve"> </w:t>
      </w:r>
      <w:r w:rsidRPr="004C76FC" w:rsidR="0091267F">
        <w:rPr>
          <w:rFonts w:cs="Arial"/>
          <w:szCs w:val="24"/>
        </w:rPr>
        <w:t xml:space="preserve">sina </w:t>
      </w:r>
      <w:r w:rsidR="00693457">
        <w:rPr>
          <w:rFonts w:cs="Arial"/>
          <w:szCs w:val="24"/>
        </w:rPr>
        <w:t xml:space="preserve">B. B. </w:t>
      </w:r>
      <w:r w:rsidRPr="004C76FC" w:rsidR="0091267F">
        <w:rPr>
          <w:rFonts w:cs="Arial"/>
          <w:szCs w:val="24"/>
        </w:rPr>
        <w:t xml:space="preserve">rođen  </w:t>
      </w:r>
      <w:r w:rsidR="00693457">
        <w:rPr>
          <w:rFonts w:cs="Arial"/>
          <w:szCs w:val="24"/>
        </w:rPr>
        <w:t>……</w:t>
      </w:r>
      <w:r w:rsidRPr="004C76FC" w:rsidR="0091267F">
        <w:rPr>
          <w:rFonts w:cs="Arial"/>
          <w:szCs w:val="24"/>
        </w:rPr>
        <w:t>.g.</w:t>
      </w:r>
    </w:p>
    <w:p w:rsidRPr="004C76FC" w:rsidR="0091267F" w:rsidP="0091267F" w:rsidRDefault="0091267F" w14:paraId="24D45ED0" w14:textId="77777777">
      <w:pPr>
        <w:pStyle w:val="Bezproreda"/>
        <w:jc w:val="both"/>
        <w:rPr>
          <w:rFonts w:cs="Arial"/>
          <w:szCs w:val="24"/>
        </w:rPr>
      </w:pPr>
    </w:p>
    <w:p w:rsidRPr="004C76FC" w:rsidR="00523E06" w:rsidP="00DA0054" w:rsidRDefault="00DA0054" w14:paraId="02460C3C" w14:textId="77777777">
      <w:pPr>
        <w:pStyle w:val="Bezproreda"/>
        <w:ind w:firstLine="708"/>
        <w:jc w:val="both"/>
        <w:rPr>
          <w:rFonts w:cs="Arial"/>
          <w:szCs w:val="24"/>
        </w:rPr>
      </w:pPr>
      <w:r w:rsidRPr="00DA0054">
        <w:rPr>
          <w:rFonts w:cs="Arial"/>
          <w:bCs/>
          <w:iCs/>
          <w:color w:val="000000"/>
          <w:szCs w:val="24"/>
        </w:rPr>
        <w:t>11.</w:t>
      </w:r>
      <w:r>
        <w:rPr>
          <w:rFonts w:cs="Arial"/>
          <w:b/>
          <w:iCs/>
          <w:color w:val="000000"/>
          <w:szCs w:val="24"/>
        </w:rPr>
        <w:t xml:space="preserve"> </w:t>
      </w:r>
      <w:r w:rsidRPr="004C76FC" w:rsidR="00523E06">
        <w:rPr>
          <w:rFonts w:cs="Arial"/>
          <w:szCs w:val="24"/>
        </w:rPr>
        <w:t>Okolnosti koje su relevantne za razvod braka su određene u čl.51. Obiteljskog zakona RH (NN 103/15, 98/19,47/20, 49/23, 156/23 - dalje Obz) koji propisuje da će sud brak razvesti ako oba bračna druga predlažu razvod braka na temelju sporazuma, ako utvrdi da su bračni odnosi teško i trajno poremećeni ili ako je od prestanka bračne zajednice protekla godina dana. Dakle razlozi za razvod braka su fakultativno navedeni, odnosno ne moraju se kumulativno ispuniti svi navedeni razlozi, pa je u konkretnom slučaju za razvod braka stranaka sudu dovoljna već i činjenica da su stranke u konačnici suglasne da</w:t>
      </w:r>
      <w:r w:rsidRPr="004C76FC" w:rsidR="0091267F">
        <w:rPr>
          <w:rFonts w:cs="Arial"/>
          <w:szCs w:val="24"/>
        </w:rPr>
        <w:t xml:space="preserve"> se njihov brak razvede,</w:t>
      </w:r>
      <w:r w:rsidRPr="004C76FC" w:rsidR="00523E06">
        <w:rPr>
          <w:rFonts w:cs="Arial"/>
          <w:szCs w:val="24"/>
        </w:rPr>
        <w:t xml:space="preserve"> dakle predmetni bračni drugovi suglasno predlažu d</w:t>
      </w:r>
      <w:r w:rsidRPr="004C76FC" w:rsidR="0091267F">
        <w:rPr>
          <w:rFonts w:cs="Arial"/>
          <w:szCs w:val="24"/>
        </w:rPr>
        <w:t>onošenje odluke o razvodu braka, a i faktična bračna zajednica među njima je prestala .Obzirom na tuženičin</w:t>
      </w:r>
      <w:r w:rsidRPr="004C76FC" w:rsidR="00523E06">
        <w:rPr>
          <w:rFonts w:cs="Arial"/>
          <w:szCs w:val="24"/>
        </w:rPr>
        <w:t xml:space="preserve"> odgovor na tužb</w:t>
      </w:r>
      <w:r w:rsidRPr="004C76FC" w:rsidR="0091267F">
        <w:rPr>
          <w:rFonts w:cs="Arial"/>
          <w:szCs w:val="24"/>
        </w:rPr>
        <w:t xml:space="preserve">u i tužbeni zahtjev tužitelja </w:t>
      </w:r>
      <w:r w:rsidRPr="004C76FC" w:rsidR="00523E06">
        <w:rPr>
          <w:rFonts w:cs="Arial"/>
          <w:szCs w:val="24"/>
        </w:rPr>
        <w:t xml:space="preserve">radi razvoda braka temeljem čl. 369. st. 3 OBZ-a (NN 103/15, 98/19, 47/20, 49/23 i 156/23) sud je raspravnim rješenjem od </w:t>
      </w:r>
      <w:r w:rsidRPr="004C76FC" w:rsidR="0091267F">
        <w:rPr>
          <w:rFonts w:cs="Arial"/>
          <w:szCs w:val="24"/>
        </w:rPr>
        <w:t xml:space="preserve"> 01.srpnja 2026. utvrdio da se s</w:t>
      </w:r>
      <w:r w:rsidRPr="004C76FC" w:rsidR="00523E06">
        <w:rPr>
          <w:rFonts w:cs="Arial"/>
          <w:szCs w:val="24"/>
        </w:rPr>
        <w:t xml:space="preserve">matra da su bračni drugovi podnijeli prijedlog za sporazumni razvod braka </w:t>
      </w:r>
      <w:r w:rsidRPr="004C76FC" w:rsidR="0091267F">
        <w:rPr>
          <w:rFonts w:cs="Arial"/>
          <w:szCs w:val="24"/>
        </w:rPr>
        <w:t xml:space="preserve">te se dalje imenuju kao predlagatelji ad.1. i ad.2. </w:t>
      </w:r>
      <w:r w:rsidRPr="004C76FC" w:rsidR="00523E06">
        <w:rPr>
          <w:rFonts w:cs="Arial"/>
          <w:szCs w:val="24"/>
        </w:rPr>
        <w:t xml:space="preserve"> Kako obzirom na prednje navedeno među strankama nema nikakvog prijepora, to je sud uvažavajući njihove suglasne izjave glede razvoda braka i navedene okolnosti i udovoljio u konačnici sporazumnom zahtjevu za razvod braka, imajući u vidu da je njihova faktična bračn</w:t>
      </w:r>
      <w:r w:rsidRPr="004C76FC" w:rsidR="0091267F">
        <w:rPr>
          <w:rFonts w:cs="Arial"/>
          <w:szCs w:val="24"/>
        </w:rPr>
        <w:t xml:space="preserve">a zajednica prestala te i da su im bračni odnosi očito </w:t>
      </w:r>
      <w:r w:rsidRPr="004C76FC" w:rsidR="00523E06">
        <w:rPr>
          <w:rFonts w:cs="Arial"/>
          <w:szCs w:val="24"/>
        </w:rPr>
        <w:t>teško i trajno poremećeni, te je brak stranaka i razveo pozivom na navedenu zakonsku odredbu čl.51.Obz-a. Slijedom navedenog odlučeno je na način preciziran u točki I. izreke ove presude.</w:t>
      </w:r>
    </w:p>
    <w:p w:rsidRPr="004C76FC" w:rsidR="00EA439F" w:rsidP="0091267F" w:rsidRDefault="00EA439F" w14:paraId="545015E3" w14:textId="77777777">
      <w:pPr>
        <w:pStyle w:val="Bezproreda"/>
        <w:jc w:val="both"/>
        <w:rPr>
          <w:rFonts w:cs="Arial"/>
          <w:szCs w:val="24"/>
        </w:rPr>
      </w:pPr>
    </w:p>
    <w:p w:rsidRPr="004C76FC" w:rsidR="00EA439F" w:rsidP="004C76FC" w:rsidRDefault="00DA0054" w14:paraId="1F64993C" w14:textId="77777777">
      <w:pPr>
        <w:ind w:firstLine="708"/>
        <w:jc w:val="both"/>
        <w:rPr>
          <w:rFonts w:cs="Arial"/>
        </w:rPr>
      </w:pPr>
      <w:r>
        <w:rPr>
          <w:rFonts w:cs="Arial"/>
        </w:rPr>
        <w:t xml:space="preserve">12. </w:t>
      </w:r>
      <w:r w:rsidRPr="004C76FC" w:rsidR="00EA439F">
        <w:rPr>
          <w:rFonts w:cs="Arial"/>
        </w:rPr>
        <w:t xml:space="preserve">Odredbom čl.413. st.1. točka 1. Obz-a je propisano da će sud po službenoj dužnosti odlučiti s kojim će roditeljem dijete stanovati, o ostvarivanju roditeljske skrbi i osobnih odnosa djeteta s roditeljem te uzdržavanje djeteta i to odlukom kojom se utvrđuje da brak ne postoji ili se poništava ili razvodi te u drugim slučajevima razdvojenog života roditelja. </w:t>
      </w:r>
    </w:p>
    <w:p w:rsidRPr="004C76FC" w:rsidR="00EA439F" w:rsidP="00DA0054" w:rsidRDefault="00DA0054" w14:paraId="71574F43" w14:textId="77777777">
      <w:pPr>
        <w:ind w:firstLine="567"/>
        <w:jc w:val="both"/>
        <w:rPr>
          <w:rFonts w:cs="Arial"/>
        </w:rPr>
      </w:pPr>
      <w:r>
        <w:rPr>
          <w:rFonts w:cs="Arial"/>
        </w:rPr>
        <w:t xml:space="preserve">13. </w:t>
      </w:r>
      <w:r w:rsidRPr="004C76FC" w:rsidR="00EA439F">
        <w:rPr>
          <w:rFonts w:cs="Arial"/>
        </w:rPr>
        <w:t>Odredbom čl.96.st.1. Obz-a propisano je da je djetetovo  mjesto stanovanja prebivalište odnosno boravište njegovih roditelja. Stavkom 2. istog članka je propisano da su roditelji dužni sporazumno  odrediti mjesto djetetova stanovanja, a ako roditelji ne stanuju zajedno, dijete može imati mjesto stanovanja  samo kod jednog roditelja.</w:t>
      </w:r>
    </w:p>
    <w:p w:rsidRPr="004C76FC" w:rsidR="00EA439F" w:rsidP="00DA0054" w:rsidRDefault="00DA0054" w14:paraId="3D88AD95" w14:textId="77777777">
      <w:pPr>
        <w:ind w:firstLine="567"/>
        <w:jc w:val="both"/>
        <w:rPr>
          <w:rFonts w:cs="Arial"/>
        </w:rPr>
      </w:pPr>
      <w:r>
        <w:rPr>
          <w:rFonts w:cs="Arial"/>
        </w:rPr>
        <w:t xml:space="preserve">14. </w:t>
      </w:r>
      <w:r w:rsidRPr="004C76FC" w:rsidR="00EA439F">
        <w:rPr>
          <w:rFonts w:cs="Arial"/>
        </w:rPr>
        <w:t xml:space="preserve">Odredbom čl.95.st.1. obz-a je propisano da  roditelj koji ne stanuje s djetetom ima pravo i dužnost ostvarivati osobne odnose s djetetom, osim ako mu je to  zabranjeno ili ograničeno sudskom odlukom. I odredbom čl. 119. Obz-a propisano je da dijete ima pravo ostvarivati osobne odnose s roditeljem s kojim ne stanuje, a roditelj koji ne stanuje s djetetom ima pravo i dužnost ostvarivati osobne odnose s djetetom neovisno o njegovu pravu na ostvarivanje roditeljske skrbi. Stavkom 2. propisano je da roditelj i druge osobe koje stanuju s djetetom i skrbe se o djetetu dužne su mu </w:t>
      </w:r>
      <w:r w:rsidRPr="004C76FC" w:rsidR="00EA439F">
        <w:rPr>
          <w:rFonts w:cs="Arial"/>
        </w:rPr>
        <w:lastRenderedPageBreak/>
        <w:t>omogućiti ostvarivanje osobnih odnosa s roditeljem s kojim ne stanuje te se suzdržavati od svakog ponašanja koje bi otežavalo ostvarivanje osobnih odnosa djeteta s tim roditeljem.</w:t>
      </w:r>
    </w:p>
    <w:p w:rsidRPr="004C76FC" w:rsidR="00EA439F" w:rsidP="00DA0054" w:rsidRDefault="00DA0054" w14:paraId="3F780ADD" w14:textId="77777777">
      <w:pPr>
        <w:ind w:firstLine="567"/>
        <w:jc w:val="both"/>
        <w:rPr>
          <w:rFonts w:cs="Arial"/>
        </w:rPr>
      </w:pPr>
      <w:r>
        <w:rPr>
          <w:rFonts w:cs="Arial"/>
        </w:rPr>
        <w:t xml:space="preserve">15. </w:t>
      </w:r>
      <w:r w:rsidRPr="004C76FC" w:rsidR="00EA439F">
        <w:rPr>
          <w:rFonts w:cs="Arial"/>
        </w:rPr>
        <w:t xml:space="preserve">Odredbom čl. 104.  st. 1. Obz-a propisano je kako roditelji imaju pravo i dužnost ravnopravno, zajednički i sporazumno ostvarivati roditeljsku skrb, a stavkom 4. određeno je da su roditelji dužni prilikom zajedničkog ostvarivanja roditeljske skrbi sporna pitanja rješavati sporazumno. </w:t>
      </w:r>
    </w:p>
    <w:p w:rsidRPr="004C76FC" w:rsidR="00EA439F" w:rsidP="00EA439F" w:rsidRDefault="00DA0054" w14:paraId="7B45A30A" w14:textId="77777777">
      <w:pPr>
        <w:pStyle w:val="Bezproreda"/>
        <w:ind w:firstLine="708"/>
        <w:jc w:val="both"/>
        <w:rPr>
          <w:rFonts w:cs="Arial"/>
          <w:szCs w:val="24"/>
        </w:rPr>
      </w:pPr>
      <w:r>
        <w:rPr>
          <w:rFonts w:cs="Arial"/>
          <w:szCs w:val="24"/>
        </w:rPr>
        <w:t xml:space="preserve">16. </w:t>
      </w:r>
      <w:r w:rsidRPr="004C76FC" w:rsidR="00EA439F">
        <w:rPr>
          <w:rFonts w:cs="Arial"/>
          <w:szCs w:val="24"/>
        </w:rPr>
        <w:t xml:space="preserve">Odredbom čl. 420. st.1. ObZ-a propisano je sud može odlukom o tome s kojim će roditeljem dijete stanovati, o načinu ostvarivanja osobnih odnosa djeteta sa drugim roditeljem i u ostvarivanju roditeljske skrbi donijeti na temelju sporazuma roditelja ako smatra da je taj sporazum u skladu s dobrobiti djeteta. Stavkom 2. istog članka ako roditelji sporazumno odluče ostvarivati zajedničku roditeljsku skrb, sporazum mora određivati sva bitna pitanja iz Plana o zajedničkoj roditeljskom skrbi sukladno odredbi čl. 106. st. 2. ovog Zakona. </w:t>
      </w:r>
    </w:p>
    <w:p w:rsidR="00DA0054" w:rsidP="00E46DDC" w:rsidRDefault="00DA0054" w14:paraId="398C9FE8" w14:textId="77777777">
      <w:pPr>
        <w:autoSpaceDE w:val="false"/>
        <w:autoSpaceDN w:val="false"/>
        <w:adjustRightInd w:val="false"/>
        <w:spacing w:after="0" w:line="240" w:lineRule="auto"/>
        <w:jc w:val="both"/>
        <w:rPr>
          <w:rFonts w:cs="Arial"/>
          <w:color w:val="000000"/>
        </w:rPr>
      </w:pPr>
    </w:p>
    <w:p w:rsidRPr="004C76FC" w:rsidR="00E46DDC" w:rsidP="00DA0054" w:rsidRDefault="00DA0054" w14:paraId="62DF6910" w14:textId="77777777">
      <w:pPr>
        <w:autoSpaceDE w:val="false"/>
        <w:autoSpaceDN w:val="false"/>
        <w:adjustRightInd w:val="false"/>
        <w:spacing w:after="0" w:line="240" w:lineRule="auto"/>
        <w:ind w:firstLine="708"/>
        <w:jc w:val="both"/>
        <w:rPr>
          <w:rFonts w:cs="Arial"/>
        </w:rPr>
      </w:pPr>
      <w:r>
        <w:rPr>
          <w:rFonts w:cs="Arial"/>
          <w:color w:val="000000"/>
        </w:rPr>
        <w:t xml:space="preserve">17. </w:t>
      </w:r>
      <w:r w:rsidRPr="004C76FC" w:rsidR="00E46DDC">
        <w:rPr>
          <w:rFonts w:cs="Arial"/>
          <w:color w:val="000000"/>
        </w:rPr>
        <w:t xml:space="preserve">Nesporno je među strankama i razvidno po uvidu u rješenje ovog suda o privremenoj mjeri poslovni broj </w:t>
      </w:r>
      <w:r w:rsidR="00693457">
        <w:rPr>
          <w:rFonts w:cs="Arial"/>
          <w:color w:val="000000"/>
        </w:rPr>
        <w:t>……..</w:t>
      </w:r>
      <w:r w:rsidRPr="004C76FC" w:rsidR="00E46DDC">
        <w:rPr>
          <w:rFonts w:cs="Arial"/>
          <w:color w:val="000000"/>
        </w:rPr>
        <w:t xml:space="preserve"> od </w:t>
      </w:r>
      <w:r w:rsidR="00693457">
        <w:rPr>
          <w:rFonts w:cs="Arial"/>
          <w:color w:val="000000"/>
        </w:rPr>
        <w:t>……</w:t>
      </w:r>
      <w:r w:rsidRPr="004C76FC" w:rsidR="00E46DDC">
        <w:rPr>
          <w:rFonts w:cs="Arial"/>
          <w:color w:val="000000"/>
        </w:rPr>
        <w:t xml:space="preserve">.g da je točkom I izreke te privremene mjere odlučeno da će zajedničko mal. dijete stranaka </w:t>
      </w:r>
      <w:r w:rsidR="00693457">
        <w:rPr>
          <w:rFonts w:cs="Arial"/>
          <w:color w:val="000000"/>
        </w:rPr>
        <w:t>B. B.</w:t>
      </w:r>
      <w:r w:rsidRPr="004C76FC" w:rsidR="00E46DDC">
        <w:rPr>
          <w:rFonts w:cs="Arial"/>
          <w:color w:val="000000"/>
        </w:rPr>
        <w:t xml:space="preserve">, OIB: </w:t>
      </w:r>
      <w:r w:rsidR="00693457">
        <w:rPr>
          <w:rFonts w:cs="Arial"/>
          <w:color w:val="000000"/>
        </w:rPr>
        <w:t>……..</w:t>
      </w:r>
      <w:r w:rsidRPr="004C76FC" w:rsidR="00E46DDC">
        <w:rPr>
          <w:rFonts w:cs="Arial"/>
          <w:color w:val="000000"/>
        </w:rPr>
        <w:t xml:space="preserve">, rođen </w:t>
      </w:r>
      <w:r w:rsidR="00693457">
        <w:rPr>
          <w:rFonts w:cs="Arial"/>
          <w:color w:val="000000"/>
        </w:rPr>
        <w:t>……</w:t>
      </w:r>
      <w:r w:rsidRPr="004C76FC" w:rsidR="00E46DDC">
        <w:rPr>
          <w:rFonts w:cs="Arial"/>
          <w:color w:val="000000"/>
        </w:rPr>
        <w:t xml:space="preserve">., stanovat s protivnicom-protupredlagateljicom osiguranja </w:t>
      </w:r>
      <w:r w:rsidR="00693457">
        <w:rPr>
          <w:rFonts w:cs="Arial"/>
          <w:color w:val="000000"/>
        </w:rPr>
        <w:t>M. B.</w:t>
      </w:r>
      <w:r w:rsidRPr="004C76FC" w:rsidR="00E46DDC">
        <w:rPr>
          <w:rFonts w:cs="Arial"/>
          <w:color w:val="000000"/>
        </w:rPr>
        <w:t xml:space="preserve">, OIB: </w:t>
      </w:r>
      <w:r w:rsidR="00693457">
        <w:rPr>
          <w:rFonts w:cs="Arial"/>
          <w:color w:val="000000"/>
        </w:rPr>
        <w:t>……</w:t>
      </w:r>
      <w:r w:rsidRPr="004C76FC" w:rsidR="00E46DDC">
        <w:rPr>
          <w:rFonts w:cs="Arial"/>
          <w:color w:val="000000"/>
        </w:rPr>
        <w:t xml:space="preserve">, na adresi </w:t>
      </w:r>
      <w:r w:rsidR="00693457">
        <w:rPr>
          <w:rFonts w:cs="Arial"/>
          <w:color w:val="000000"/>
        </w:rPr>
        <w:t>S.</w:t>
      </w:r>
      <w:r w:rsidRPr="004C76FC" w:rsidR="00E46DDC">
        <w:rPr>
          <w:rFonts w:cs="Arial"/>
          <w:color w:val="000000"/>
        </w:rPr>
        <w:t xml:space="preserve">, </w:t>
      </w:r>
      <w:r w:rsidR="00693457">
        <w:rPr>
          <w:rFonts w:cs="Arial"/>
          <w:color w:val="000000"/>
        </w:rPr>
        <w:t>D. ..</w:t>
      </w:r>
      <w:r w:rsidRPr="004C76FC" w:rsidR="00E46DDC">
        <w:rPr>
          <w:rFonts w:cs="Arial"/>
          <w:color w:val="000000"/>
        </w:rPr>
        <w:t xml:space="preserve">, uz zajedničku roditeljsku skrb. Točkom II izreke je riješeno da će se osobni </w:t>
      </w:r>
      <w:r w:rsidRPr="004C76FC" w:rsidR="00E46DDC">
        <w:rPr>
          <w:rFonts w:cs="Arial"/>
        </w:rPr>
        <w:t xml:space="preserve">odnosi predlagatelja-protuprotivnika osiguranja </w:t>
      </w:r>
      <w:r w:rsidR="00693457">
        <w:rPr>
          <w:rFonts w:cs="Arial"/>
        </w:rPr>
        <w:t>O. B.</w:t>
      </w:r>
      <w:r w:rsidRPr="004C76FC" w:rsidR="00E46DDC">
        <w:rPr>
          <w:rFonts w:cs="Arial"/>
        </w:rPr>
        <w:t xml:space="preserve">, OIB: </w:t>
      </w:r>
      <w:r w:rsidR="00693457">
        <w:rPr>
          <w:rFonts w:cs="Arial"/>
        </w:rPr>
        <w:t>…..</w:t>
      </w:r>
      <w:r w:rsidRPr="004C76FC" w:rsidR="00E46DDC">
        <w:rPr>
          <w:rFonts w:cs="Arial"/>
        </w:rPr>
        <w:t xml:space="preserve"> s mal. </w:t>
      </w:r>
      <w:r w:rsidR="00693457">
        <w:rPr>
          <w:rFonts w:cs="Arial"/>
        </w:rPr>
        <w:t xml:space="preserve">B. B. </w:t>
      </w:r>
      <w:r w:rsidRPr="004C76FC" w:rsidR="00E46DDC">
        <w:rPr>
          <w:rFonts w:cs="Arial"/>
        </w:rPr>
        <w:t xml:space="preserve">u obliku susreta, druženja i boravka održavati: </w:t>
      </w:r>
    </w:p>
    <w:p w:rsidRPr="004C76FC" w:rsidR="00E46DDC" w:rsidP="00EA439F" w:rsidRDefault="00E46DDC" w14:paraId="2FCE663A" w14:textId="77777777">
      <w:pPr>
        <w:autoSpaceDE w:val="false"/>
        <w:autoSpaceDN w:val="false"/>
        <w:adjustRightInd w:val="false"/>
        <w:spacing w:after="20" w:line="240" w:lineRule="auto"/>
        <w:jc w:val="both"/>
        <w:rPr>
          <w:rFonts w:cs="Arial"/>
        </w:rPr>
      </w:pPr>
      <w:r w:rsidRPr="004C76FC">
        <w:rPr>
          <w:rFonts w:cs="Arial"/>
        </w:rPr>
        <w:t xml:space="preserve">1. Prva dva mjeseca po donošenju privremene mjere: </w:t>
      </w:r>
    </w:p>
    <w:p w:rsidRPr="004C76FC" w:rsidR="00E46DDC" w:rsidP="00EA439F" w:rsidRDefault="00E46DDC" w14:paraId="1C3489A0" w14:textId="77777777">
      <w:pPr>
        <w:autoSpaceDE w:val="false"/>
        <w:autoSpaceDN w:val="false"/>
        <w:adjustRightInd w:val="false"/>
        <w:spacing w:after="20" w:line="240" w:lineRule="auto"/>
        <w:jc w:val="both"/>
        <w:rPr>
          <w:rFonts w:cs="Arial"/>
        </w:rPr>
      </w:pPr>
      <w:r w:rsidRPr="004C76FC">
        <w:rPr>
          <w:rFonts w:cs="Arial"/>
        </w:rPr>
        <w:t xml:space="preserve">- u jednom tjednu od petka u 8,00 sati do nedjelje u 18,00 sati, a u idućem tjednu od srijede u 8,00 sati do petka u 19,00 sati, pa tako naizmjenično, </w:t>
      </w:r>
    </w:p>
    <w:p w:rsidRPr="004C76FC" w:rsidR="00817A65" w:rsidP="00EA439F" w:rsidRDefault="00E46DDC" w14:paraId="26908EB3" w14:textId="77777777">
      <w:pPr>
        <w:autoSpaceDE w:val="false"/>
        <w:autoSpaceDN w:val="false"/>
        <w:adjustRightInd w:val="false"/>
        <w:spacing w:after="0" w:line="240" w:lineRule="auto"/>
        <w:jc w:val="both"/>
        <w:rPr>
          <w:rFonts w:cs="Arial"/>
        </w:rPr>
      </w:pPr>
      <w:r w:rsidRPr="004C76FC">
        <w:rPr>
          <w:rFonts w:cs="Arial"/>
        </w:rPr>
        <w:t xml:space="preserve">- državnim praznicima i vjerskim blagdanima naizmjenično, </w:t>
      </w:r>
    </w:p>
    <w:p w:rsidRPr="004C76FC" w:rsidR="00E46DDC" w:rsidP="00EA439F" w:rsidRDefault="00E46DDC" w14:paraId="12BF3F1F" w14:textId="77777777">
      <w:pPr>
        <w:autoSpaceDE w:val="false"/>
        <w:autoSpaceDN w:val="false"/>
        <w:adjustRightInd w:val="false"/>
        <w:spacing w:after="0" w:line="240" w:lineRule="auto"/>
        <w:jc w:val="both"/>
        <w:rPr>
          <w:rFonts w:cs="Arial"/>
        </w:rPr>
      </w:pPr>
      <w:r w:rsidRPr="004C76FC">
        <w:rPr>
          <w:rFonts w:cs="Arial"/>
        </w:rPr>
        <w:t xml:space="preserve"> sve na način da će otac preuzimati mal. dijete na adresi majke te ga po okončanju osobnih odnosa vraćati na istu adresu. </w:t>
      </w:r>
    </w:p>
    <w:p w:rsidRPr="004C76FC" w:rsidR="00E46DDC" w:rsidP="00EA439F" w:rsidRDefault="00E46DDC" w14:paraId="4DE556C9" w14:textId="77777777">
      <w:pPr>
        <w:autoSpaceDE w:val="false"/>
        <w:autoSpaceDN w:val="false"/>
        <w:adjustRightInd w:val="false"/>
        <w:spacing w:after="20" w:line="240" w:lineRule="auto"/>
        <w:jc w:val="both"/>
        <w:rPr>
          <w:rFonts w:cs="Arial"/>
        </w:rPr>
      </w:pPr>
      <w:r w:rsidRPr="004C76FC">
        <w:rPr>
          <w:rFonts w:cs="Arial"/>
        </w:rPr>
        <w:t xml:space="preserve">2. Po isteku dva mjeseca od donošenja ove privremene mjere : </w:t>
      </w:r>
    </w:p>
    <w:p w:rsidRPr="004C76FC" w:rsidR="00E46DDC" w:rsidP="00EA439F" w:rsidRDefault="00E46DDC" w14:paraId="723F44A5" w14:textId="77777777">
      <w:pPr>
        <w:autoSpaceDE w:val="false"/>
        <w:autoSpaceDN w:val="false"/>
        <w:adjustRightInd w:val="false"/>
        <w:spacing w:after="20" w:line="240" w:lineRule="auto"/>
        <w:jc w:val="both"/>
        <w:rPr>
          <w:rFonts w:cs="Arial"/>
        </w:rPr>
      </w:pPr>
      <w:r w:rsidRPr="004C76FC">
        <w:rPr>
          <w:rFonts w:cs="Arial"/>
        </w:rPr>
        <w:t xml:space="preserve">- u jednom tjednu od četvrtka u 8,00 sati do nedjelje u 18,00 sati, a u idućem tjednu od srijede u 8,00 sati do subote u 19,00 sati, pa tako naizmjenično, </w:t>
      </w:r>
    </w:p>
    <w:p w:rsidRPr="004C76FC" w:rsidR="00E46DDC" w:rsidP="00EA439F" w:rsidRDefault="00E46DDC" w14:paraId="00394FCD" w14:textId="77777777">
      <w:pPr>
        <w:autoSpaceDE w:val="false"/>
        <w:autoSpaceDN w:val="false"/>
        <w:adjustRightInd w:val="false"/>
        <w:spacing w:after="0" w:line="240" w:lineRule="auto"/>
        <w:jc w:val="both"/>
        <w:rPr>
          <w:rFonts w:cs="Arial"/>
        </w:rPr>
      </w:pPr>
      <w:r w:rsidRPr="004C76FC">
        <w:rPr>
          <w:rFonts w:cs="Arial"/>
        </w:rPr>
        <w:t xml:space="preserve">- državnim praznicima i vjerskim blagdanima naizmjenično, </w:t>
      </w:r>
    </w:p>
    <w:p w:rsidRPr="004C76FC" w:rsidR="00E46DDC" w:rsidP="00E46DDC" w:rsidRDefault="00E46DDC" w14:paraId="31B727A4" w14:textId="77777777">
      <w:pPr>
        <w:autoSpaceDE w:val="false"/>
        <w:autoSpaceDN w:val="false"/>
        <w:adjustRightInd w:val="false"/>
        <w:spacing w:after="0" w:line="240" w:lineRule="auto"/>
        <w:rPr>
          <w:rFonts w:cs="Arial"/>
        </w:rPr>
      </w:pPr>
      <w:r w:rsidRPr="004C76FC">
        <w:rPr>
          <w:rFonts w:cs="Arial"/>
        </w:rPr>
        <w:t xml:space="preserve">a sve na način da će otac preuzimati mal. dijete na adresi majke te ga po okončanju osobnih odnosa vraćati na istu adresu. </w:t>
      </w:r>
    </w:p>
    <w:p w:rsidRPr="004C76FC" w:rsidR="00E46DDC" w:rsidP="00E46DDC" w:rsidRDefault="00E46DDC" w14:paraId="5A7892F3" w14:textId="77777777">
      <w:pPr>
        <w:autoSpaceDE w:val="false"/>
        <w:autoSpaceDN w:val="false"/>
        <w:adjustRightInd w:val="false"/>
        <w:spacing w:after="20" w:line="240" w:lineRule="auto"/>
        <w:rPr>
          <w:rFonts w:cs="Arial"/>
        </w:rPr>
      </w:pPr>
      <w:r w:rsidRPr="004C76FC">
        <w:rPr>
          <w:rFonts w:cs="Arial"/>
        </w:rPr>
        <w:t>3. Po isteku četiri mjeseca od</w:t>
      </w:r>
      <w:r w:rsidRPr="004C76FC" w:rsidR="00817A65">
        <w:rPr>
          <w:rFonts w:cs="Arial"/>
        </w:rPr>
        <w:t xml:space="preserve"> donošenja t</w:t>
      </w:r>
      <w:r w:rsidRPr="004C76FC">
        <w:rPr>
          <w:rFonts w:cs="Arial"/>
        </w:rPr>
        <w:t xml:space="preserve">e privremene mjere: </w:t>
      </w:r>
    </w:p>
    <w:p w:rsidRPr="004C76FC" w:rsidR="00E46DDC" w:rsidP="00EA439F" w:rsidRDefault="00E46DDC" w14:paraId="5EAA4A5E" w14:textId="77777777">
      <w:pPr>
        <w:autoSpaceDE w:val="false"/>
        <w:autoSpaceDN w:val="false"/>
        <w:adjustRightInd w:val="false"/>
        <w:spacing w:after="20" w:line="240" w:lineRule="auto"/>
        <w:jc w:val="both"/>
        <w:rPr>
          <w:rFonts w:cs="Arial"/>
        </w:rPr>
      </w:pPr>
      <w:r w:rsidRPr="004C76FC">
        <w:rPr>
          <w:rFonts w:cs="Arial"/>
        </w:rPr>
        <w:t xml:space="preserve">- svaki drugi tjedan od nedjelje u 18,00 sati do iduće nedjelje u 18,00 sati, s tim da će roditelj s kojim mal. dijete ne boravi navedeni tjedan ostvarivati osobne odnose s mal. djetetom utorkom i četvrtkom od 16,00 sati do 19,00 sati, te putem videopoziva svakodnevno u trajanju od 15 minuta sukladno dogovoru roditelja, </w:t>
      </w:r>
    </w:p>
    <w:p w:rsidRPr="004C76FC" w:rsidR="00E46DDC" w:rsidP="00EA439F" w:rsidRDefault="00E46DDC" w14:paraId="45F3ED09" w14:textId="77777777">
      <w:pPr>
        <w:autoSpaceDE w:val="false"/>
        <w:autoSpaceDN w:val="false"/>
        <w:adjustRightInd w:val="false"/>
        <w:spacing w:after="20" w:line="240" w:lineRule="auto"/>
        <w:jc w:val="both"/>
        <w:rPr>
          <w:rFonts w:cs="Arial"/>
        </w:rPr>
      </w:pPr>
      <w:r w:rsidRPr="004C76FC">
        <w:rPr>
          <w:rFonts w:cs="Arial"/>
        </w:rPr>
        <w:t xml:space="preserve">- državnim praznicima i vjerskim blagdanima naizmjenično, </w:t>
      </w:r>
    </w:p>
    <w:p w:rsidRPr="004C76FC" w:rsidR="00E46DDC" w:rsidP="00EA439F" w:rsidRDefault="00E46DDC" w14:paraId="39D959E5" w14:textId="77777777">
      <w:pPr>
        <w:autoSpaceDE w:val="false"/>
        <w:autoSpaceDN w:val="false"/>
        <w:adjustRightInd w:val="false"/>
        <w:spacing w:after="20" w:line="240" w:lineRule="auto"/>
        <w:jc w:val="both"/>
        <w:rPr>
          <w:rFonts w:cs="Arial"/>
        </w:rPr>
      </w:pPr>
      <w:r w:rsidRPr="004C76FC">
        <w:rPr>
          <w:rFonts w:cs="Arial"/>
        </w:rPr>
        <w:t xml:space="preserve">4. Proslave rođendana mal. djeteta </w:t>
      </w:r>
      <w:r w:rsidR="00693457">
        <w:rPr>
          <w:rFonts w:cs="Arial"/>
        </w:rPr>
        <w:t xml:space="preserve">B. B. </w:t>
      </w:r>
      <w:r w:rsidRPr="004C76FC">
        <w:rPr>
          <w:rFonts w:cs="Arial"/>
        </w:rPr>
        <w:t xml:space="preserve">održavat će se u nazočnosti oba roditelja. </w:t>
      </w:r>
    </w:p>
    <w:p w:rsidRPr="004C76FC" w:rsidR="00817A65" w:rsidP="00E46DDC" w:rsidRDefault="00817A65" w14:paraId="625A880C" w14:textId="77777777">
      <w:pPr>
        <w:autoSpaceDE w:val="false"/>
        <w:autoSpaceDN w:val="false"/>
        <w:adjustRightInd w:val="false"/>
        <w:spacing w:after="20" w:line="240" w:lineRule="auto"/>
        <w:rPr>
          <w:rFonts w:cs="Arial"/>
        </w:rPr>
      </w:pPr>
    </w:p>
    <w:p w:rsidRPr="004C76FC" w:rsidR="00E46DDC" w:rsidP="00DA0054" w:rsidRDefault="00DA0054" w14:paraId="462216BD" w14:textId="77777777">
      <w:pPr>
        <w:autoSpaceDE w:val="false"/>
        <w:autoSpaceDN w:val="false"/>
        <w:adjustRightInd w:val="false"/>
        <w:spacing w:after="20" w:line="240" w:lineRule="auto"/>
        <w:ind w:firstLine="708"/>
        <w:jc w:val="both"/>
        <w:rPr>
          <w:rFonts w:cs="Arial"/>
        </w:rPr>
      </w:pPr>
      <w:r>
        <w:rPr>
          <w:rFonts w:cs="Arial"/>
        </w:rPr>
        <w:t xml:space="preserve">18. </w:t>
      </w:r>
      <w:r w:rsidRPr="004C76FC" w:rsidR="00EA439F">
        <w:rPr>
          <w:rFonts w:cs="Arial"/>
        </w:rPr>
        <w:t>Dalje je utvrđeno i nesporno je</w:t>
      </w:r>
      <w:r w:rsidRPr="004C76FC" w:rsidR="00817A65">
        <w:rPr>
          <w:rFonts w:cs="Arial"/>
        </w:rPr>
        <w:t xml:space="preserve"> da je točkom </w:t>
      </w:r>
      <w:r w:rsidRPr="004C76FC" w:rsidR="00E46DDC">
        <w:rPr>
          <w:rFonts w:cs="Arial"/>
        </w:rPr>
        <w:t>III.</w:t>
      </w:r>
      <w:r w:rsidRPr="004C76FC" w:rsidR="00817A65">
        <w:rPr>
          <w:rFonts w:cs="Arial"/>
        </w:rPr>
        <w:t xml:space="preserve">izreke privremene mjere naloženo </w:t>
      </w:r>
      <w:r w:rsidRPr="004C76FC" w:rsidR="00E46DDC">
        <w:rPr>
          <w:rFonts w:cs="Arial"/>
        </w:rPr>
        <w:t xml:space="preserve">predlagatelju-protuprotivniku osiguranja </w:t>
      </w:r>
      <w:r w:rsidR="00693457">
        <w:rPr>
          <w:rFonts w:cs="Arial"/>
        </w:rPr>
        <w:t>O. B.</w:t>
      </w:r>
      <w:r w:rsidRPr="004C76FC" w:rsidR="00E46DDC">
        <w:rPr>
          <w:rFonts w:cs="Arial"/>
        </w:rPr>
        <w:t xml:space="preserve">, OIB: </w:t>
      </w:r>
      <w:r w:rsidR="00693457">
        <w:rPr>
          <w:rFonts w:cs="Arial"/>
        </w:rPr>
        <w:t>……</w:t>
      </w:r>
      <w:r w:rsidRPr="004C76FC" w:rsidR="00E46DDC">
        <w:rPr>
          <w:rFonts w:cs="Arial"/>
        </w:rPr>
        <w:t xml:space="preserve">, da novčano doprinosi za uzdržavanje mal. djeteta </w:t>
      </w:r>
      <w:r w:rsidR="00693457">
        <w:rPr>
          <w:rFonts w:cs="Arial"/>
        </w:rPr>
        <w:t xml:space="preserve">B. B. </w:t>
      </w:r>
      <w:r w:rsidRPr="004C76FC" w:rsidR="00E46DDC">
        <w:rPr>
          <w:rFonts w:cs="Arial"/>
        </w:rPr>
        <w:t>i to za prva d</w:t>
      </w:r>
      <w:r w:rsidRPr="004C76FC" w:rsidR="00817A65">
        <w:rPr>
          <w:rFonts w:cs="Arial"/>
        </w:rPr>
        <w:t>va mjeseca od dana donošenja te</w:t>
      </w:r>
      <w:r w:rsidRPr="004C76FC" w:rsidR="00E46DDC">
        <w:rPr>
          <w:rFonts w:cs="Arial"/>
        </w:rPr>
        <w:t xml:space="preserve"> privremene mjere mjesečnim iznosom od 200,00 eur, s dospijećem 15-og dana u mjesecu za tekući mjesec, a u slučaju kašnjenja u isplati dužan je platiti i zateznu </w:t>
      </w:r>
      <w:r w:rsidRPr="004C76FC" w:rsidR="00E46DDC">
        <w:rPr>
          <w:rFonts w:cs="Arial"/>
        </w:rPr>
        <w:lastRenderedPageBreak/>
        <w:t xml:space="preserve">kamatu koja teče od dospijeća pa do isplate po stopi koja se određuje za svako polugodište uvećanjem referentne stope – kamatne stope koju je Europska središnja banka primijenila na svoje posljednje glavne operacije refinanciranja ili granične kamatne stope proizišle iz natječajnih postupaka za varijabilnu stopu za posljednje glavne operacije refinanciranja Europske središnje banke, za tri postotna poena, pri čemu se za prvo polugodište primjenjuje referentna stopa koja je na snazi na dan 1. siječnja, a za drugo polugodište referentna stopa koja je na snazi na dan 1. srpnja te godine, na račun protivnice-protupredlagateljice osiguranja </w:t>
      </w:r>
      <w:r w:rsidR="00693457">
        <w:rPr>
          <w:rFonts w:cs="Arial"/>
        </w:rPr>
        <w:t>M. B.</w:t>
      </w:r>
      <w:r w:rsidRPr="004C76FC" w:rsidR="00E46DDC">
        <w:rPr>
          <w:rFonts w:cs="Arial"/>
        </w:rPr>
        <w:t xml:space="preserve">, broj računa </w:t>
      </w:r>
      <w:r w:rsidR="00693457">
        <w:rPr>
          <w:rFonts w:cs="Arial"/>
        </w:rPr>
        <w:t>……..</w:t>
      </w:r>
      <w:r w:rsidRPr="004C76FC" w:rsidR="00E46DDC">
        <w:rPr>
          <w:rFonts w:cs="Arial"/>
        </w:rPr>
        <w:t>, otvorenom u O</w:t>
      </w:r>
      <w:r w:rsidR="00693457">
        <w:rPr>
          <w:rFonts w:cs="Arial"/>
        </w:rPr>
        <w:t>.</w:t>
      </w:r>
      <w:r w:rsidRPr="004C76FC" w:rsidR="00E46DDC">
        <w:rPr>
          <w:rFonts w:cs="Arial"/>
        </w:rPr>
        <w:t xml:space="preserve"> banci d.d. </w:t>
      </w:r>
      <w:r w:rsidR="00693457">
        <w:rPr>
          <w:rFonts w:cs="Arial"/>
        </w:rPr>
        <w:t>S.</w:t>
      </w:r>
      <w:r w:rsidRPr="004C76FC" w:rsidR="00E46DDC">
        <w:rPr>
          <w:rFonts w:cs="Arial"/>
        </w:rPr>
        <w:t xml:space="preserve">. </w:t>
      </w:r>
    </w:p>
    <w:p w:rsidRPr="004C76FC" w:rsidR="00817A65" w:rsidP="00E46DDC" w:rsidRDefault="00817A65" w14:paraId="24CF3D75" w14:textId="77777777">
      <w:pPr>
        <w:autoSpaceDE w:val="false"/>
        <w:autoSpaceDN w:val="false"/>
        <w:adjustRightInd w:val="false"/>
        <w:spacing w:after="20" w:line="240" w:lineRule="auto"/>
        <w:rPr>
          <w:rFonts w:cs="Arial"/>
        </w:rPr>
      </w:pPr>
    </w:p>
    <w:p w:rsidRPr="004C76FC" w:rsidR="00817A65" w:rsidP="00DA0054" w:rsidRDefault="00DA0054" w14:paraId="3D758174" w14:textId="77777777">
      <w:pPr>
        <w:autoSpaceDE w:val="false"/>
        <w:autoSpaceDN w:val="false"/>
        <w:adjustRightInd w:val="false"/>
        <w:spacing w:after="20" w:line="240" w:lineRule="auto"/>
        <w:ind w:firstLine="708"/>
        <w:jc w:val="both"/>
        <w:rPr>
          <w:rFonts w:cs="Arial"/>
        </w:rPr>
      </w:pPr>
      <w:r>
        <w:rPr>
          <w:rFonts w:cs="Arial"/>
        </w:rPr>
        <w:t xml:space="preserve">19. </w:t>
      </w:r>
      <w:r w:rsidRPr="004C76FC" w:rsidR="00817A65">
        <w:rPr>
          <w:rFonts w:cs="Arial"/>
        </w:rPr>
        <w:t xml:space="preserve">Dalje, točkom </w:t>
      </w:r>
      <w:r w:rsidRPr="004C76FC" w:rsidR="00E46DDC">
        <w:rPr>
          <w:rFonts w:cs="Arial"/>
        </w:rPr>
        <w:t xml:space="preserve">IV. </w:t>
      </w:r>
      <w:r w:rsidRPr="004C76FC" w:rsidR="00817A65">
        <w:rPr>
          <w:rFonts w:cs="Arial"/>
        </w:rPr>
        <w:t>izreke te privremene mjere je odlučeno da će p</w:t>
      </w:r>
      <w:r w:rsidRPr="004C76FC" w:rsidR="00E46DDC">
        <w:rPr>
          <w:rFonts w:cs="Arial"/>
        </w:rPr>
        <w:t>redlagatelj-protuprotivnik osiguranja i protivnica-pr</w:t>
      </w:r>
      <w:r w:rsidRPr="004C76FC" w:rsidR="00817A65">
        <w:rPr>
          <w:rFonts w:cs="Arial"/>
        </w:rPr>
        <w:t>otupredlagateljica osiguranja</w:t>
      </w:r>
      <w:r w:rsidRPr="004C76FC" w:rsidR="00E46DDC">
        <w:rPr>
          <w:rFonts w:cs="Arial"/>
        </w:rPr>
        <w:t xml:space="preserve"> nakon pro</w:t>
      </w:r>
      <w:r w:rsidRPr="004C76FC" w:rsidR="00817A65">
        <w:rPr>
          <w:rFonts w:cs="Arial"/>
        </w:rPr>
        <w:t>teka dva mjeseca od donošenja t</w:t>
      </w:r>
      <w:r w:rsidRPr="004C76FC" w:rsidR="00E46DDC">
        <w:rPr>
          <w:rFonts w:cs="Arial"/>
        </w:rPr>
        <w:t xml:space="preserve">e privremene mjere pa ubuduće na jednake dijelove doprinositi za uzdržavanje mal. </w:t>
      </w:r>
      <w:r w:rsidR="00693457">
        <w:rPr>
          <w:rFonts w:cs="Arial"/>
        </w:rPr>
        <w:t>B. B.</w:t>
      </w:r>
      <w:r w:rsidRPr="004C76FC" w:rsidR="00E46DDC">
        <w:rPr>
          <w:rFonts w:cs="Arial"/>
        </w:rPr>
        <w:t xml:space="preserve">. </w:t>
      </w:r>
    </w:p>
    <w:p w:rsidRPr="004C76FC" w:rsidR="00817A65" w:rsidP="00817A65" w:rsidRDefault="00817A65" w14:paraId="5FF411B6" w14:textId="77777777">
      <w:pPr>
        <w:autoSpaceDE w:val="false"/>
        <w:autoSpaceDN w:val="false"/>
        <w:adjustRightInd w:val="false"/>
        <w:spacing w:after="20" w:line="240" w:lineRule="auto"/>
        <w:rPr>
          <w:rFonts w:cs="Arial"/>
        </w:rPr>
      </w:pPr>
      <w:r w:rsidRPr="004C76FC">
        <w:rPr>
          <w:rFonts w:cs="Arial"/>
        </w:rPr>
        <w:t xml:space="preserve"> </w:t>
      </w:r>
    </w:p>
    <w:p w:rsidRPr="004C76FC" w:rsidR="00E46DDC" w:rsidP="00DA0054" w:rsidRDefault="00DA0054" w14:paraId="31585367" w14:textId="77777777">
      <w:pPr>
        <w:autoSpaceDE w:val="false"/>
        <w:autoSpaceDN w:val="false"/>
        <w:adjustRightInd w:val="false"/>
        <w:spacing w:after="20" w:line="240" w:lineRule="auto"/>
        <w:ind w:firstLine="708"/>
        <w:jc w:val="both"/>
        <w:rPr>
          <w:rFonts w:cs="Arial"/>
        </w:rPr>
      </w:pPr>
      <w:r>
        <w:rPr>
          <w:rFonts w:cs="Arial"/>
        </w:rPr>
        <w:t xml:space="preserve">20. </w:t>
      </w:r>
      <w:r w:rsidRPr="004C76FC" w:rsidR="00817A65">
        <w:rPr>
          <w:rFonts w:cs="Arial"/>
        </w:rPr>
        <w:t>Dalje, točkom V izreke privremene mjere je upućen</w:t>
      </w:r>
      <w:r w:rsidRPr="004C76FC" w:rsidR="00E46DDC">
        <w:rPr>
          <w:rFonts w:cs="Arial"/>
        </w:rPr>
        <w:t xml:space="preserve"> predlagatelj-protuprotivnik osiguranja da u roku od </w:t>
      </w:r>
      <w:r w:rsidRPr="004C76FC" w:rsidR="00817A65">
        <w:rPr>
          <w:rFonts w:cs="Arial"/>
        </w:rPr>
        <w:t>tri mjeseca od dana donošenja t</w:t>
      </w:r>
      <w:r w:rsidRPr="004C76FC" w:rsidR="00E46DDC">
        <w:rPr>
          <w:rFonts w:cs="Arial"/>
        </w:rPr>
        <w:t>og rješenja pokrene postupak o odnosu koji se osigurava ovom privreme</w:t>
      </w:r>
      <w:r w:rsidRPr="004C76FC" w:rsidR="00EA439F">
        <w:rPr>
          <w:rFonts w:cs="Arial"/>
        </w:rPr>
        <w:t>nom mjerom, a radi opravdanja te privremene mjere</w:t>
      </w:r>
      <w:r w:rsidRPr="004C76FC" w:rsidR="00E46DDC">
        <w:rPr>
          <w:rFonts w:cs="Arial"/>
        </w:rPr>
        <w:t xml:space="preserve"> </w:t>
      </w:r>
      <w:r w:rsidRPr="004C76FC" w:rsidR="00EA439F">
        <w:rPr>
          <w:rFonts w:cs="Arial"/>
        </w:rPr>
        <w:t>jer će u protivnom  sud donijeti rješenje o ukidanju iste.  Točkom VI izreke te privremene mjere je odlučeno  da ista ostaje na snazi do pravomoćnog okončanja postupka s kojim će od roditelja dijete stanovati, ostvarivanju osobnih odnosa mal.</w:t>
      </w:r>
      <w:r>
        <w:rPr>
          <w:rFonts w:cs="Arial"/>
        </w:rPr>
        <w:t xml:space="preserve"> </w:t>
      </w:r>
      <w:r w:rsidRPr="004C76FC" w:rsidR="00EA439F">
        <w:rPr>
          <w:rFonts w:cs="Arial"/>
        </w:rPr>
        <w:t>djeteta s drugim roditeljem te o uzdržavanju mal.</w:t>
      </w:r>
      <w:r>
        <w:rPr>
          <w:rFonts w:cs="Arial"/>
        </w:rPr>
        <w:t xml:space="preserve"> </w:t>
      </w:r>
      <w:r w:rsidRPr="004C76FC" w:rsidR="00EA439F">
        <w:rPr>
          <w:rFonts w:cs="Arial"/>
        </w:rPr>
        <w:t>djeteta ili do drugačije odluke suda ako se promijene okolnosti pod kojima je ta privremena mjera određena. Točkom VII izreke privremene mjere je odlučeno da žalba protiv odluke o privremenoj mjeri ne zadržava provođenje ovrhe.</w:t>
      </w:r>
    </w:p>
    <w:p w:rsidRPr="004C76FC" w:rsidR="00EA439F" w:rsidP="00EA439F" w:rsidRDefault="00EA439F" w14:paraId="2484598E" w14:textId="77777777">
      <w:pPr>
        <w:autoSpaceDE w:val="false"/>
        <w:autoSpaceDN w:val="false"/>
        <w:adjustRightInd w:val="false"/>
        <w:spacing w:after="20" w:line="240" w:lineRule="auto"/>
        <w:rPr>
          <w:rFonts w:cs="Arial"/>
        </w:rPr>
      </w:pPr>
    </w:p>
    <w:p w:rsidRPr="004C76FC" w:rsidR="00EA439F" w:rsidP="00DA0054" w:rsidRDefault="00DA0054" w14:paraId="046C6CD7" w14:textId="77777777">
      <w:pPr>
        <w:autoSpaceDE w:val="false"/>
        <w:autoSpaceDN w:val="false"/>
        <w:adjustRightInd w:val="false"/>
        <w:spacing w:after="20" w:line="240" w:lineRule="auto"/>
        <w:ind w:firstLine="708"/>
        <w:jc w:val="both"/>
        <w:rPr>
          <w:rFonts w:cs="Arial"/>
        </w:rPr>
      </w:pPr>
      <w:r>
        <w:rPr>
          <w:rFonts w:cs="Arial"/>
        </w:rPr>
        <w:t xml:space="preserve">21. </w:t>
      </w:r>
      <w:r w:rsidRPr="004C76FC" w:rsidR="00EA439F">
        <w:rPr>
          <w:rFonts w:cs="Arial"/>
        </w:rPr>
        <w:t xml:space="preserve">Navedeno rješenje o privremenoj mjeri je pravomoćno dana </w:t>
      </w:r>
      <w:r w:rsidR="00693457">
        <w:rPr>
          <w:rFonts w:cs="Arial"/>
        </w:rPr>
        <w:t>………</w:t>
      </w:r>
      <w:r w:rsidRPr="004C76FC" w:rsidR="00EA439F">
        <w:rPr>
          <w:rFonts w:cs="Arial"/>
        </w:rPr>
        <w:t xml:space="preserve">. </w:t>
      </w:r>
    </w:p>
    <w:p w:rsidRPr="004C76FC" w:rsidR="00EA439F" w:rsidP="00EA439F" w:rsidRDefault="00EA439F" w14:paraId="4E9815D3" w14:textId="77777777">
      <w:pPr>
        <w:autoSpaceDE w:val="false"/>
        <w:autoSpaceDN w:val="false"/>
        <w:adjustRightInd w:val="false"/>
        <w:spacing w:after="20" w:line="240" w:lineRule="auto"/>
        <w:rPr>
          <w:rFonts w:cs="Arial"/>
        </w:rPr>
      </w:pPr>
    </w:p>
    <w:p w:rsidRPr="004C76FC" w:rsidR="00C43E25" w:rsidP="00DA0054" w:rsidRDefault="00DA0054" w14:paraId="3B8A0F74" w14:textId="77777777">
      <w:pPr>
        <w:ind w:firstLine="708"/>
        <w:jc w:val="both"/>
        <w:rPr>
          <w:rFonts w:cs="Arial"/>
        </w:rPr>
      </w:pPr>
      <w:r>
        <w:rPr>
          <w:rFonts w:cs="Arial"/>
        </w:rPr>
        <w:t xml:space="preserve">22. </w:t>
      </w:r>
      <w:r w:rsidRPr="004C76FC" w:rsidR="00EA439F">
        <w:rPr>
          <w:rFonts w:cs="Arial"/>
        </w:rPr>
        <w:t xml:space="preserve">Kako je uvodno navedeno, na ročištu od </w:t>
      </w:r>
      <w:r w:rsidR="00693457">
        <w:rPr>
          <w:rFonts w:cs="Arial"/>
        </w:rPr>
        <w:t>……….</w:t>
      </w:r>
      <w:r w:rsidRPr="004C76FC" w:rsidR="00EA439F">
        <w:rPr>
          <w:rFonts w:cs="Arial"/>
        </w:rPr>
        <w:t xml:space="preserve">. stranke su postigle sporazum o svemu o čemu je odlučeno ovom presudom. </w:t>
      </w:r>
      <w:r w:rsidRPr="004C76FC" w:rsidR="00C43E25">
        <w:rPr>
          <w:rFonts w:cs="Arial"/>
        </w:rPr>
        <w:t xml:space="preserve">Uvodno otac istakao da  do sada roditelji nisu imali značajnijih problema u provođenju vremena sa djetetom, odnosno realizaciji dogovora postignutog za dijete. Utoliko je sud imao navedeno u vidu pri donošenju ove presude . Stranke su potom na ročištu  suglasno  predložili donošenje presude na način kako je predloženo u tužbi, uz korekciju uz suglasnost stranaka na način da u tužbenom zahtjevu pod točkom III ta točka sada glasi na način kao u izreci ove presude pod točkom III. Dalje je sud imao u vidu da su na istom ročištu stranke predložile i donošenje odluke da će svaki od roditelja snositi troškove uzdržavanja djeteta za vrijeme dok dijete provodi s tim roditeljem, a veće troškove primjerice trošak vrtića, treninga, ekskurzije, izvanškolskih aktivnosti i slično će roditelji snositi svaki za ½ dijela. </w:t>
      </w:r>
    </w:p>
    <w:p w:rsidRPr="004C76FC" w:rsidR="00EA439F" w:rsidP="00DA0054" w:rsidRDefault="00DA0054" w14:paraId="3A7F99C7" w14:textId="77777777">
      <w:pPr>
        <w:ind w:firstLine="708"/>
        <w:jc w:val="both"/>
        <w:rPr>
          <w:rFonts w:cs="Arial"/>
        </w:rPr>
      </w:pPr>
      <w:r>
        <w:rPr>
          <w:rFonts w:cs="Arial"/>
        </w:rPr>
        <w:t xml:space="preserve">23. </w:t>
      </w:r>
      <w:r w:rsidRPr="004C76FC" w:rsidR="00C43E25">
        <w:rPr>
          <w:rFonts w:cs="Arial"/>
        </w:rPr>
        <w:t xml:space="preserve">Kako su stranke na istom ročištu predložile sudu da odustane od izvođenja dokaza saslušanjem stranaka obzirom na postignuti dogovor stranaka, te obzirom d se  tom prijedlogu nije protivila ni posebna skrbnica mal. djeteta to onda sud nije saslušavao stranke nego donio presudu na osnovu sporazuma stranaka, imajući u vidu da je s istim suglasna i posebna skrbnica mal.djeteta.  </w:t>
      </w:r>
    </w:p>
    <w:p w:rsidRPr="004C76FC" w:rsidR="009C070E" w:rsidP="009C070E" w:rsidRDefault="00DA0054" w14:paraId="4C3B2974" w14:textId="77777777">
      <w:pPr>
        <w:pStyle w:val="Bezproreda"/>
        <w:ind w:firstLine="708"/>
        <w:jc w:val="both"/>
        <w:rPr>
          <w:rFonts w:cs="Arial"/>
          <w:szCs w:val="24"/>
        </w:rPr>
      </w:pPr>
      <w:r>
        <w:rPr>
          <w:rFonts w:cs="Arial"/>
          <w:szCs w:val="24"/>
        </w:rPr>
        <w:lastRenderedPageBreak/>
        <w:t xml:space="preserve">24. </w:t>
      </w:r>
      <w:r w:rsidRPr="004C76FC" w:rsidR="00C43E25">
        <w:rPr>
          <w:rFonts w:cs="Arial"/>
          <w:szCs w:val="24"/>
        </w:rPr>
        <w:t>Utoliko , osim presude o razvodu braka, presuđeno je i da će mal.</w:t>
      </w:r>
      <w:r>
        <w:rPr>
          <w:rFonts w:cs="Arial"/>
          <w:szCs w:val="24"/>
        </w:rPr>
        <w:t xml:space="preserve"> </w:t>
      </w:r>
      <w:r w:rsidRPr="004C76FC" w:rsidR="00C43E25">
        <w:rPr>
          <w:rFonts w:cs="Arial"/>
          <w:szCs w:val="24"/>
        </w:rPr>
        <w:t xml:space="preserve">dijete stanovati s majkom </w:t>
      </w:r>
      <w:r w:rsidRPr="004C76FC" w:rsidR="009C070E">
        <w:rPr>
          <w:rFonts w:cs="Arial"/>
          <w:szCs w:val="24"/>
        </w:rPr>
        <w:t xml:space="preserve">na adresi </w:t>
      </w:r>
      <w:r w:rsidR="00693457">
        <w:rPr>
          <w:rFonts w:cs="Arial"/>
          <w:szCs w:val="24"/>
        </w:rPr>
        <w:t>S.</w:t>
      </w:r>
      <w:r w:rsidRPr="004C76FC" w:rsidR="009C070E">
        <w:rPr>
          <w:rFonts w:cs="Arial"/>
          <w:szCs w:val="24"/>
        </w:rPr>
        <w:t xml:space="preserve">, </w:t>
      </w:r>
      <w:r w:rsidR="00693457">
        <w:rPr>
          <w:rFonts w:cs="Arial"/>
          <w:szCs w:val="24"/>
        </w:rPr>
        <w:t>D. ..</w:t>
      </w:r>
      <w:r w:rsidRPr="004C76FC" w:rsidR="009C070E">
        <w:rPr>
          <w:rFonts w:cs="Arial"/>
          <w:szCs w:val="24"/>
        </w:rPr>
        <w:t>, (točka II izreke presude), da će roditelji zajednički i sporazumno ostvarivati roditeljsku skrb u odnosu na zajedničko mal.</w:t>
      </w:r>
      <w:r>
        <w:rPr>
          <w:rFonts w:cs="Arial"/>
          <w:szCs w:val="24"/>
        </w:rPr>
        <w:t xml:space="preserve"> </w:t>
      </w:r>
      <w:r w:rsidRPr="004C76FC" w:rsidR="009C070E">
        <w:rPr>
          <w:rFonts w:cs="Arial"/>
          <w:szCs w:val="24"/>
        </w:rPr>
        <w:t>dijete (točka III izreke presude)</w:t>
      </w:r>
      <w:r w:rsidRPr="004C76FC" w:rsidR="001E2AD0">
        <w:rPr>
          <w:rFonts w:cs="Arial"/>
          <w:szCs w:val="24"/>
        </w:rPr>
        <w:t xml:space="preserve"> jer je to u interesu mal.</w:t>
      </w:r>
      <w:r>
        <w:rPr>
          <w:rFonts w:cs="Arial"/>
          <w:szCs w:val="24"/>
        </w:rPr>
        <w:t xml:space="preserve"> </w:t>
      </w:r>
      <w:r w:rsidRPr="004C76FC" w:rsidR="001E2AD0">
        <w:rPr>
          <w:rFonts w:cs="Arial"/>
          <w:szCs w:val="24"/>
        </w:rPr>
        <w:t>djeteta</w:t>
      </w:r>
      <w:r w:rsidRPr="004C76FC" w:rsidR="009C070E">
        <w:rPr>
          <w:rFonts w:cs="Arial"/>
          <w:szCs w:val="24"/>
        </w:rPr>
        <w:t xml:space="preserve"> i da će otac ostvarivati osobne odnose sa mal.</w:t>
      </w:r>
      <w:r>
        <w:rPr>
          <w:rFonts w:cs="Arial"/>
          <w:szCs w:val="24"/>
        </w:rPr>
        <w:t xml:space="preserve"> </w:t>
      </w:r>
      <w:r w:rsidRPr="004C76FC" w:rsidR="009C070E">
        <w:rPr>
          <w:rFonts w:cs="Arial"/>
          <w:szCs w:val="24"/>
        </w:rPr>
        <w:t xml:space="preserve">djetetom u vrijeme i na način preciziran točkom IV </w:t>
      </w:r>
      <w:r w:rsidRPr="004C76FC" w:rsidR="001E2AD0">
        <w:rPr>
          <w:rFonts w:cs="Arial"/>
          <w:szCs w:val="24"/>
        </w:rPr>
        <w:t>izreke presude.</w:t>
      </w:r>
      <w:r>
        <w:rPr>
          <w:rFonts w:cs="Arial"/>
          <w:szCs w:val="24"/>
        </w:rPr>
        <w:t xml:space="preserve"> </w:t>
      </w:r>
      <w:r w:rsidRPr="004C76FC" w:rsidR="001E2AD0">
        <w:rPr>
          <w:rFonts w:cs="Arial"/>
          <w:szCs w:val="24"/>
        </w:rPr>
        <w:t xml:space="preserve">Pri tome je sud imao u vidu da su u predmetu </w:t>
      </w:r>
      <w:r w:rsidR="00693457">
        <w:rPr>
          <w:rFonts w:cs="Arial"/>
          <w:szCs w:val="24"/>
        </w:rPr>
        <w:t>…….</w:t>
      </w:r>
      <w:r w:rsidRPr="004C76FC" w:rsidR="001E2AD0">
        <w:rPr>
          <w:rFonts w:cs="Arial"/>
          <w:szCs w:val="24"/>
        </w:rPr>
        <w:t xml:space="preserve"> utvrđeni uredni stambeni uvjeti oba roditelja, da je stambeni prostor  prilagođen djetetu i kod oca i kod majke, da je dijete emocionalno povezano s oba roditelja i da su roditelji dostatnih roditeljskih kapaciteta. Sudu to proizlazi iz uvida u nalaz i mišljenje stručnog tima HZSR-a u predmetu </w:t>
      </w:r>
      <w:r w:rsidR="00693457">
        <w:rPr>
          <w:rFonts w:cs="Arial"/>
          <w:szCs w:val="24"/>
        </w:rPr>
        <w:t>……….</w:t>
      </w:r>
      <w:r w:rsidRPr="004C76FC" w:rsidR="001E2AD0">
        <w:rPr>
          <w:rFonts w:cs="Arial"/>
          <w:szCs w:val="24"/>
        </w:rPr>
        <w:t xml:space="preserve">.  </w:t>
      </w:r>
      <w:r w:rsidRPr="004C76FC" w:rsidR="009C070E">
        <w:rPr>
          <w:rFonts w:cs="Arial"/>
          <w:szCs w:val="24"/>
        </w:rPr>
        <w:t>Dakle, u ovom slučaju predmetni roditelji su postigli dogovor tijekom postupka odnosno sporazum te suglasno predložili sudu donošenje presude na način kao u svim točkama izreke ove presude. Kako je sud prosudio da takav dogovor nije protivan interesima i dobrobiti mal. djeteta to je sud i presudio sukladno sporazumu roditelja na način kao u točkama II, III, IV izreke presude, imajući na umu da je sa postignutim sporazumom roditelja suglasna i posebna skrbnica mal.</w:t>
      </w:r>
      <w:r>
        <w:rPr>
          <w:rFonts w:cs="Arial"/>
          <w:szCs w:val="24"/>
        </w:rPr>
        <w:t xml:space="preserve"> </w:t>
      </w:r>
      <w:r w:rsidRPr="004C76FC" w:rsidR="009C070E">
        <w:rPr>
          <w:rFonts w:cs="Arial"/>
          <w:szCs w:val="24"/>
        </w:rPr>
        <w:t>djeteta te pozivom na uvodno citirane zakonske odredbe te poglavito odredbu čl. 420. st.1. Obz-a.</w:t>
      </w:r>
    </w:p>
    <w:p w:rsidRPr="004C76FC" w:rsidR="009C070E" w:rsidP="009C070E" w:rsidRDefault="009C070E" w14:paraId="14B22FE5" w14:textId="77777777">
      <w:pPr>
        <w:pStyle w:val="Bezproreda"/>
        <w:jc w:val="both"/>
        <w:rPr>
          <w:rFonts w:cs="Arial"/>
          <w:szCs w:val="24"/>
        </w:rPr>
      </w:pPr>
    </w:p>
    <w:p w:rsidRPr="004C76FC" w:rsidR="009C070E" w:rsidP="00DA0054" w:rsidRDefault="00DA0054" w14:paraId="12E4151F" w14:textId="77777777">
      <w:pPr>
        <w:pStyle w:val="Bezproreda"/>
        <w:ind w:firstLine="708"/>
        <w:jc w:val="both"/>
        <w:rPr>
          <w:rFonts w:cs="Arial"/>
          <w:szCs w:val="24"/>
        </w:rPr>
      </w:pPr>
      <w:r>
        <w:rPr>
          <w:rFonts w:cs="Arial"/>
          <w:szCs w:val="24"/>
        </w:rPr>
        <w:t xml:space="preserve">25. </w:t>
      </w:r>
      <w:r w:rsidRPr="004C76FC" w:rsidR="009C070E">
        <w:rPr>
          <w:rFonts w:cs="Arial"/>
          <w:szCs w:val="24"/>
        </w:rPr>
        <w:t>Kako to proizlazi iz odredbe čl.18.st.1.Konvencije o pravima djeteta (NN, Međunarodni ugovori, 12/93 i 20/97), oba roditelja su zajednički odgovorna za odgoj i razvoj djeteta/djece i naglašava se roditeljima da oni imaju najveću odgovornost za odgoj i razvoj svog djeteta i da im dobrobit djeteta mora biti njihova temeljna  skrb kao i da prisutnost i angažiranje oba roditelja u podizanju zajedničkog mal. djeteta</w:t>
      </w:r>
      <w:r w:rsidRPr="004C76FC" w:rsidR="001E2AD0">
        <w:rPr>
          <w:rFonts w:cs="Arial"/>
          <w:szCs w:val="24"/>
        </w:rPr>
        <w:t xml:space="preserve"> </w:t>
      </w:r>
      <w:r w:rsidRPr="004C76FC" w:rsidR="009C070E">
        <w:rPr>
          <w:rFonts w:cs="Arial"/>
          <w:szCs w:val="24"/>
        </w:rPr>
        <w:t xml:space="preserve"> doprinosi pravilnom psihofizičkom razvoju i pravilnom formiranju ličnosti djeteta.</w:t>
      </w:r>
    </w:p>
    <w:p w:rsidR="00DA0054" w:rsidP="009C070E" w:rsidRDefault="00DA0054" w14:paraId="530B1130" w14:textId="77777777">
      <w:pPr>
        <w:pStyle w:val="Bezproreda"/>
        <w:jc w:val="both"/>
        <w:rPr>
          <w:rFonts w:cs="Arial"/>
          <w:szCs w:val="24"/>
        </w:rPr>
      </w:pPr>
    </w:p>
    <w:p w:rsidRPr="004C76FC" w:rsidR="009C070E" w:rsidP="00DA0054" w:rsidRDefault="00DA0054" w14:paraId="6A9F50DA" w14:textId="77777777">
      <w:pPr>
        <w:pStyle w:val="Bezproreda"/>
        <w:ind w:firstLine="708"/>
        <w:jc w:val="both"/>
        <w:rPr>
          <w:rFonts w:cs="Arial"/>
          <w:szCs w:val="24"/>
        </w:rPr>
      </w:pPr>
      <w:r>
        <w:rPr>
          <w:rFonts w:cs="Arial"/>
          <w:szCs w:val="24"/>
        </w:rPr>
        <w:t xml:space="preserve">26. </w:t>
      </w:r>
      <w:r w:rsidRPr="004C76FC" w:rsidR="009C070E">
        <w:rPr>
          <w:rFonts w:cs="Arial"/>
          <w:szCs w:val="24"/>
        </w:rPr>
        <w:t>Sud sukladno svojoj obvezi iz čl. 417.st.l. Obz-a upozorava roditelje da je ostvarivanje osobnih odnosa djeteta  s roditeljem od posebne važnosti za dobrobit djeteta. Utoliko sud potiče roditelje i  na buduće sporazumijevanje oko svih aspekata roditeljske skrbi te ih za slučaj budućih spornih pitanja u odnosu na roditeljsku skrb  potiče na sudjelovanje u postupku obiteljske medijacije za slučaj budućih eventualnih spornih pitanja.  Sukladno odredbi čl.417.st.3.Obz-a, a kako se radi o parničnom postupku, sud u obrazloženje odluke unosi pisano upozorenje o pravnim posljedicama nepoštivanja obveze omogućavanja ostvarivanja osobnih odnosa djeteta s drugim roditeljem, i to: 1. mogućnost izricanja novčane kazne u iznosu do 3.980,00 Eur, 2. mogućnost izricanja zatvorske kazne od jednog dana do šest mjeseci te 3. mogućnost promjene odluke s kojim će roditeljem dijete stanovati.</w:t>
      </w:r>
    </w:p>
    <w:p w:rsidRPr="004C76FC" w:rsidR="009C070E" w:rsidP="009C070E" w:rsidRDefault="009C070E" w14:paraId="7CEDA30B" w14:textId="77777777">
      <w:pPr>
        <w:pStyle w:val="Bezproreda"/>
        <w:jc w:val="both"/>
        <w:rPr>
          <w:rFonts w:cs="Arial"/>
          <w:szCs w:val="24"/>
        </w:rPr>
      </w:pPr>
    </w:p>
    <w:p w:rsidRPr="004C76FC" w:rsidR="00C43E25" w:rsidP="00DA0054" w:rsidRDefault="00DA0054" w14:paraId="4394D3C2" w14:textId="77777777">
      <w:pPr>
        <w:pStyle w:val="Bezproreda"/>
        <w:ind w:firstLine="708"/>
        <w:jc w:val="both"/>
        <w:rPr>
          <w:rFonts w:cs="Arial"/>
          <w:szCs w:val="24"/>
        </w:rPr>
      </w:pPr>
      <w:r>
        <w:rPr>
          <w:rFonts w:cs="Arial"/>
          <w:szCs w:val="24"/>
        </w:rPr>
        <w:t xml:space="preserve">27. </w:t>
      </w:r>
      <w:r w:rsidRPr="004C76FC" w:rsidR="009C070E">
        <w:rPr>
          <w:rFonts w:cs="Arial"/>
          <w:szCs w:val="24"/>
        </w:rPr>
        <w:t>Odredbom čl. 288. ObZ-a propisano je da je uzdržavanje dužnost i pravo, između ostalih, roditelja i djece. Odredbom čl. 288. st. 1 ObZ-a propisano je da su roditelji dužni uzdržavati svoje malodobno dijete. Radno sposoban roditelj ne može se osloboditi dužnosti uzdržavanja malodobnog djeteta. U parnicama radi uzdržavanja mal.</w:t>
      </w:r>
      <w:r>
        <w:rPr>
          <w:rFonts w:cs="Arial"/>
          <w:szCs w:val="24"/>
        </w:rPr>
        <w:t xml:space="preserve"> </w:t>
      </w:r>
      <w:r w:rsidRPr="004C76FC" w:rsidR="009C070E">
        <w:rPr>
          <w:rFonts w:cs="Arial"/>
          <w:szCs w:val="24"/>
        </w:rPr>
        <w:t xml:space="preserve">djeteta primjenjuje se i odredba  čl. 307., 309, 310., 311. 313., 314.,317.ObZ-a. </w:t>
      </w:r>
    </w:p>
    <w:p w:rsidRPr="004C76FC" w:rsidR="001E2AD0" w:rsidP="00217EC3" w:rsidRDefault="001E2AD0" w14:paraId="3F8C8F92" w14:textId="77777777">
      <w:pPr>
        <w:pStyle w:val="Bezproreda"/>
        <w:jc w:val="both"/>
        <w:rPr>
          <w:rFonts w:cs="Arial"/>
          <w:szCs w:val="24"/>
        </w:rPr>
      </w:pPr>
    </w:p>
    <w:p w:rsidRPr="004C76FC" w:rsidR="009C070E" w:rsidP="00DA0054" w:rsidRDefault="00DA0054" w14:paraId="0E6CA291" w14:textId="77777777">
      <w:pPr>
        <w:pStyle w:val="Bezproreda"/>
        <w:ind w:firstLine="708"/>
        <w:jc w:val="both"/>
        <w:rPr>
          <w:rFonts w:cs="Arial"/>
          <w:szCs w:val="24"/>
        </w:rPr>
      </w:pPr>
      <w:r>
        <w:rPr>
          <w:rFonts w:cs="Arial"/>
          <w:szCs w:val="24"/>
        </w:rPr>
        <w:t xml:space="preserve">28. </w:t>
      </w:r>
      <w:r w:rsidRPr="004C76FC" w:rsidR="009C070E">
        <w:rPr>
          <w:rFonts w:cs="Arial"/>
          <w:szCs w:val="24"/>
        </w:rPr>
        <w:t>Što se tiče presude na temelj</w:t>
      </w:r>
      <w:r w:rsidRPr="004C76FC" w:rsidR="00302C13">
        <w:rPr>
          <w:rFonts w:cs="Arial"/>
          <w:szCs w:val="24"/>
        </w:rPr>
        <w:t xml:space="preserve">u sporazuma roditelja da će svaki od roditelja snositi troškove uzdržavanja djeteta za vrijeme dok dijete provodi s tim roditeljem, a veće troškove primjerice trošak vrtića, treninga, ekskurzije, izvanškolskih aktivnosti i slično da će roditelji snositi svaki za ½ dijela, sud ju je osim na </w:t>
      </w:r>
      <w:r w:rsidRPr="004C76FC" w:rsidR="009C070E">
        <w:rPr>
          <w:rFonts w:cs="Arial"/>
          <w:szCs w:val="24"/>
        </w:rPr>
        <w:t>temelju sporazuma roditelja koji nije protivan interesima mal.</w:t>
      </w:r>
      <w:r>
        <w:rPr>
          <w:rFonts w:cs="Arial"/>
          <w:szCs w:val="24"/>
        </w:rPr>
        <w:t xml:space="preserve"> </w:t>
      </w:r>
      <w:r w:rsidRPr="004C76FC" w:rsidR="009C070E">
        <w:rPr>
          <w:rFonts w:cs="Arial"/>
          <w:szCs w:val="24"/>
        </w:rPr>
        <w:t xml:space="preserve">djeteta stranaka donio i pozivom na odredbu čl.310.st.3.Obz-a, </w:t>
      </w:r>
      <w:r w:rsidRPr="004C76FC" w:rsidR="00302C13">
        <w:rPr>
          <w:rFonts w:cs="Arial"/>
          <w:szCs w:val="24"/>
        </w:rPr>
        <w:t>a obzirom na tako postignuti sporazum roditelja i obzirom na činjenicu da će dijete podjednako vremena provoditi sa svakim od roditelja, proizlazi da roditelji za postupanje po tako suglasno postignutom sporazumu</w:t>
      </w:r>
      <w:r w:rsidRPr="004C76FC" w:rsidR="001E2AD0">
        <w:rPr>
          <w:rFonts w:cs="Arial"/>
          <w:szCs w:val="24"/>
        </w:rPr>
        <w:t xml:space="preserve"> imaju financijskih </w:t>
      </w:r>
      <w:r w:rsidRPr="004C76FC" w:rsidR="001E2AD0">
        <w:rPr>
          <w:rFonts w:cs="Arial"/>
          <w:szCs w:val="24"/>
        </w:rPr>
        <w:lastRenderedPageBreak/>
        <w:t xml:space="preserve">mogućnosti, nemaju druge djece a i oboje su zaposleni. </w:t>
      </w:r>
      <w:r w:rsidRPr="004C76FC" w:rsidR="00302C13">
        <w:rPr>
          <w:rFonts w:cs="Arial"/>
          <w:szCs w:val="24"/>
        </w:rPr>
        <w:t>Pri presuđenju sud je imao u vidu i malenu životnu dob djeteta stranaka,</w:t>
      </w:r>
      <w:r w:rsidRPr="004C76FC" w:rsidR="001E2AD0">
        <w:rPr>
          <w:rFonts w:cs="Arial"/>
          <w:szCs w:val="24"/>
        </w:rPr>
        <w:t xml:space="preserve"> te</w:t>
      </w:r>
      <w:r w:rsidRPr="004C76FC" w:rsidR="00302C13">
        <w:rPr>
          <w:rFonts w:cs="Arial"/>
          <w:szCs w:val="24"/>
        </w:rPr>
        <w:t xml:space="preserve"> da roditelji ne ističu da dijete ne bi bilo urednog zdravlja. </w:t>
      </w:r>
      <w:r w:rsidRPr="004C76FC" w:rsidR="009C070E">
        <w:rPr>
          <w:rFonts w:cs="Arial"/>
          <w:szCs w:val="24"/>
        </w:rPr>
        <w:t>Zbog postignutog sporazuma roditelja</w:t>
      </w:r>
      <w:r w:rsidRPr="004C76FC" w:rsidR="00302C13">
        <w:rPr>
          <w:rFonts w:cs="Arial"/>
          <w:szCs w:val="24"/>
        </w:rPr>
        <w:t xml:space="preserve"> i posljedično tome presuđenja na način kao u točki V izreke presude</w:t>
      </w:r>
      <w:r w:rsidRPr="004C76FC" w:rsidR="009C070E">
        <w:rPr>
          <w:rFonts w:cs="Arial"/>
          <w:szCs w:val="24"/>
        </w:rPr>
        <w:t xml:space="preserve"> nije bilo potrebno utvrđivati iznos ukupnog iznosa uzdržav</w:t>
      </w:r>
      <w:r w:rsidRPr="004C76FC" w:rsidR="00302C13">
        <w:rPr>
          <w:rFonts w:cs="Arial"/>
          <w:szCs w:val="24"/>
        </w:rPr>
        <w:t>anja potrebnog mjesečno za</w:t>
      </w:r>
      <w:r w:rsidRPr="004C76FC" w:rsidR="001E2AD0">
        <w:rPr>
          <w:rFonts w:cs="Arial"/>
          <w:szCs w:val="24"/>
        </w:rPr>
        <w:t xml:space="preserve"> dijete stranaka osim utvrditi da ono ima prosječne potrebe za uzdržavanjem kao i druga djeca iste životne dobi.</w:t>
      </w:r>
    </w:p>
    <w:p w:rsidRPr="004C76FC" w:rsidR="00EA439F" w:rsidP="00217EC3" w:rsidRDefault="00EA439F" w14:paraId="78A555EF" w14:textId="77777777">
      <w:pPr>
        <w:pStyle w:val="Bezproreda"/>
        <w:jc w:val="both"/>
        <w:rPr>
          <w:rFonts w:cs="Arial"/>
          <w:szCs w:val="24"/>
        </w:rPr>
      </w:pPr>
    </w:p>
    <w:p w:rsidR="000E2DE2" w:rsidP="00DA0054" w:rsidRDefault="00DA0054" w14:paraId="79DEBA0A" w14:textId="77777777">
      <w:pPr>
        <w:pStyle w:val="Bezproreda"/>
        <w:ind w:firstLine="708"/>
        <w:jc w:val="both"/>
        <w:rPr>
          <w:rFonts w:cs="Arial"/>
          <w:szCs w:val="24"/>
        </w:rPr>
      </w:pPr>
      <w:r>
        <w:rPr>
          <w:rFonts w:cs="Arial"/>
          <w:szCs w:val="24"/>
        </w:rPr>
        <w:t xml:space="preserve">29. </w:t>
      </w:r>
      <w:r w:rsidRPr="004C76FC" w:rsidR="00217EC3">
        <w:rPr>
          <w:rFonts w:cs="Arial"/>
          <w:szCs w:val="24"/>
        </w:rPr>
        <w:t>Na ročištu na kojem je glavna rasprava zaključena stranke su predložile donošenje odluke da svaka stranka snosi svoj trošak ovog postupka. Nastavno tom sporazumu stranaka i pozivom na čl.366.st.1.Obz-a odlučeno je kao u točki VI  izreke presude.</w:t>
      </w:r>
    </w:p>
    <w:p w:rsidRPr="004C76FC" w:rsidR="00DA0054" w:rsidP="00DA0054" w:rsidRDefault="00DA0054" w14:paraId="70941A86" w14:textId="77777777">
      <w:pPr>
        <w:pStyle w:val="Bezproreda"/>
        <w:ind w:firstLine="708"/>
        <w:jc w:val="both"/>
        <w:rPr>
          <w:rFonts w:cs="Arial"/>
          <w:szCs w:val="24"/>
        </w:rPr>
      </w:pPr>
    </w:p>
    <w:p w:rsidR="000B01ED" w:rsidP="000B01ED" w:rsidRDefault="000B01ED" w14:paraId="7CCA817C" w14:textId="77777777">
      <w:pPr>
        <w:jc w:val="center"/>
      </w:pPr>
      <w:r>
        <w:t>U Splitu, 27.</w:t>
      </w:r>
      <w:r w:rsidR="004C76FC">
        <w:t xml:space="preserve"> </w:t>
      </w:r>
      <w:r>
        <w:t>kolovoza 2026.</w:t>
      </w:r>
    </w:p>
    <w:p w:rsidR="009C070E" w:rsidP="009C070E" w:rsidRDefault="009C070E" w14:paraId="7FD66728" w14:textId="77777777">
      <w:pPr>
        <w:ind w:firstLine="708"/>
        <w:jc w:val="both"/>
        <w:rPr>
          <w:rFonts w:cs="Arial"/>
        </w:rPr>
      </w:pPr>
      <w:r>
        <w:rPr>
          <w:rFonts w:cs="Arial"/>
        </w:rPr>
        <w:t xml:space="preserve">                                                                                             S U D A C </w:t>
      </w:r>
    </w:p>
    <w:p w:rsidR="009C070E" w:rsidP="009C070E" w:rsidRDefault="009C070E" w14:paraId="5F406623" w14:textId="77777777">
      <w:pPr>
        <w:jc w:val="both"/>
        <w:rPr>
          <w:rFonts w:cs="Arial"/>
        </w:rPr>
      </w:pPr>
      <w:r>
        <w:rPr>
          <w:rFonts w:cs="Arial"/>
        </w:rPr>
        <w:t xml:space="preserve">                                                                                                    DIJANA SELAK </w:t>
      </w:r>
    </w:p>
    <w:p w:rsidR="009C070E" w:rsidP="009C070E" w:rsidRDefault="009C070E" w14:paraId="449B2940" w14:textId="77777777">
      <w:pPr>
        <w:jc w:val="both"/>
        <w:rPr>
          <w:rFonts w:cs="Arial"/>
        </w:rPr>
      </w:pPr>
    </w:p>
    <w:p w:rsidR="00DA0054" w:rsidP="004C76FC" w:rsidRDefault="00DA0054" w14:paraId="0F8A629B" w14:textId="77777777">
      <w:pPr>
        <w:pStyle w:val="Bezproreda"/>
        <w:jc w:val="both"/>
      </w:pPr>
    </w:p>
    <w:p w:rsidR="00DA0054" w:rsidP="004C76FC" w:rsidRDefault="00DA0054" w14:paraId="4AF58C6E" w14:textId="77777777">
      <w:pPr>
        <w:pStyle w:val="Bezproreda"/>
        <w:jc w:val="both"/>
      </w:pPr>
    </w:p>
    <w:p w:rsidR="00DA0054" w:rsidP="004C76FC" w:rsidRDefault="00DA0054" w14:paraId="491933AC" w14:textId="77777777">
      <w:pPr>
        <w:pStyle w:val="Bezproreda"/>
        <w:jc w:val="both"/>
      </w:pPr>
    </w:p>
    <w:p w:rsidR="00DA0054" w:rsidP="004C76FC" w:rsidRDefault="00DA0054" w14:paraId="66E033E9" w14:textId="77777777">
      <w:pPr>
        <w:pStyle w:val="Bezproreda"/>
        <w:jc w:val="both"/>
      </w:pPr>
    </w:p>
    <w:p w:rsidR="009C070E" w:rsidP="004C76FC" w:rsidRDefault="009C070E" w14:paraId="42345719" w14:textId="77777777">
      <w:pPr>
        <w:pStyle w:val="Bezproreda"/>
        <w:jc w:val="both"/>
      </w:pPr>
      <w:r>
        <w:t xml:space="preserve">UPUTA O PRAVNOM LIJEKU : </w:t>
      </w:r>
    </w:p>
    <w:p w:rsidR="009C070E" w:rsidP="004C76FC" w:rsidRDefault="009C070E" w14:paraId="6CFE31AC" w14:textId="77777777">
      <w:pPr>
        <w:pStyle w:val="Bezproreda"/>
        <w:jc w:val="both"/>
      </w:pPr>
      <w:r>
        <w:t>Protiv ove presude je dopuštena žalba nadležnom Županijskom sudu. Žalba se podnosi putem ovog suda u dostatnom broju primjeraka, u roku od 15 dana od dana primitka ove presude.</w:t>
      </w:r>
    </w:p>
    <w:p w:rsidR="004C76FC" w:rsidP="004C76FC" w:rsidRDefault="004C76FC" w14:paraId="6EC47A49" w14:textId="77777777">
      <w:pPr>
        <w:pStyle w:val="Bezproreda"/>
        <w:jc w:val="both"/>
      </w:pPr>
    </w:p>
    <w:p w:rsidR="009C070E" w:rsidP="009C070E" w:rsidRDefault="009C070E" w14:paraId="02942474" w14:textId="77777777">
      <w:pPr>
        <w:pStyle w:val="Bezproreda"/>
      </w:pPr>
      <w:r>
        <w:br/>
        <w:t xml:space="preserve">Dostavna naredba: </w:t>
      </w:r>
    </w:p>
    <w:p w:rsidR="009C070E" w:rsidP="009C070E" w:rsidRDefault="009C070E" w14:paraId="08473935" w14:textId="77777777">
      <w:pPr>
        <w:pStyle w:val="Bezproreda"/>
      </w:pPr>
      <w:r>
        <w:t>-punomoćniku predlagatelja ad.1)</w:t>
      </w:r>
    </w:p>
    <w:p w:rsidR="009C070E" w:rsidP="009C070E" w:rsidRDefault="009C070E" w14:paraId="2F6A492D" w14:textId="77777777">
      <w:pPr>
        <w:pStyle w:val="Bezproreda"/>
      </w:pPr>
      <w:r>
        <w:t xml:space="preserve">-punomoćniku predlagateljice ad.2) </w:t>
      </w:r>
    </w:p>
    <w:p w:rsidR="009C070E" w:rsidP="009C070E" w:rsidRDefault="009C070E" w14:paraId="1B86002F" w14:textId="77777777">
      <w:pPr>
        <w:pStyle w:val="Bezproreda"/>
      </w:pPr>
      <w:r>
        <w:t>-posebnoj skrbnici mal.djeteta</w:t>
      </w:r>
    </w:p>
    <w:p w:rsidR="009C070E" w:rsidP="009C070E" w:rsidRDefault="009C070E" w14:paraId="7EC1C22E" w14:textId="77777777">
      <w:pPr>
        <w:pStyle w:val="Bezproreda"/>
      </w:pPr>
      <w:r>
        <w:t xml:space="preserve">-HZSR PU </w:t>
      </w:r>
      <w:r w:rsidR="00693457">
        <w:t>S.</w:t>
      </w:r>
    </w:p>
    <w:p w:rsidR="00C43E25" w:rsidP="00B9231D" w:rsidRDefault="009C070E" w14:paraId="6A43629F" w14:textId="77777777">
      <w:pPr>
        <w:pStyle w:val="Bezproreda"/>
      </w:pPr>
      <w:r>
        <w:t>-matičnom uredu po pravomoćnosti razvoda</w:t>
      </w:r>
    </w:p>
    <w:sectPr w:rsidR="00C43E25" w:rsidSect="001A16A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86EFA" w:rsidP="000B01ED" w:rsidRDefault="00B86EFA" w14:paraId="4277FF2A" w14:textId="77777777">
      <w:pPr>
        <w:spacing w:after="0" w:line="240" w:lineRule="auto"/>
      </w:pPr>
      <w:r>
        <w:separator/>
      </w:r>
    </w:p>
  </w:endnote>
  <w:endnote w:type="continuationSeparator" w:id="0">
    <w:p w:rsidR="00B86EFA" w:rsidP="000B01ED" w:rsidRDefault="00B86EFA" w14:paraId="4FACE7E2"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86EFA" w:rsidP="000B01ED" w:rsidRDefault="00B86EFA" w14:paraId="2E31DE90" w14:textId="77777777">
      <w:pPr>
        <w:spacing w:after="0" w:line="240" w:lineRule="auto"/>
      </w:pPr>
      <w:r>
        <w:separator/>
      </w:r>
    </w:p>
  </w:footnote>
  <w:footnote w:type="continuationSeparator" w:id="0">
    <w:p w:rsidR="00B86EFA" w:rsidP="000B01ED" w:rsidRDefault="00B86EFA" w14:paraId="46E83C87"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3044496"/>
      <w:docPartObj>
        <w:docPartGallery w:val="Page Numbers (Top of Page)"/>
        <w:docPartUnique/>
      </w:docPartObj>
    </w:sdtPr>
    <w:sdtEndPr/>
    <w:sdtContent>
      <w:p w:rsidR="00523E06" w:rsidRDefault="00523E06" w14:paraId="7BD3045D" w14:textId="77777777">
        <w:pPr>
          <w:pStyle w:val="Zaglavlje"/>
          <w:jc w:val="center"/>
        </w:pPr>
        <w:r>
          <w:t xml:space="preserve">                                                 </w:t>
        </w:r>
        <w:r>
          <w:fldChar w:fldCharType="begin"/>
        </w:r>
        <w:r>
          <w:instrText>PAGE   \* MERGEFORMAT</w:instrText>
        </w:r>
        <w:r>
          <w:fldChar w:fldCharType="separate"/>
        </w:r>
        <w:r w:rsidR="00217EC3">
          <w:rPr>
            <w:noProof/>
          </w:rPr>
          <w:t>4</w:t>
        </w:r>
        <w:r>
          <w:fldChar w:fldCharType="end"/>
        </w:r>
        <w:r>
          <w:t xml:space="preserve">                                P Ob-582/2025</w:t>
        </w:r>
        <w:r w:rsidR="00B75B87">
          <w:t>-12</w:t>
        </w:r>
      </w:p>
    </w:sdtContent>
  </w:sdt>
  <w:p w:rsidR="00523E06" w:rsidRDefault="00523E06" w14:paraId="695B4BEF"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616BF8"/>
    <w:multiLevelType w:val="hybridMultilevel"/>
    <w:tmpl w:val="AB7C6558"/>
    <w:lvl w:ilvl="0" w:tplc="01C09932">
      <w:start w:val="1"/>
      <w:numFmt w:val="upperRoman"/>
      <w:lvlText w:val="%1."/>
      <w:lvlJc w:val="left"/>
      <w:pPr>
        <w:ind w:left="1620" w:hanging="720"/>
      </w:pPr>
      <w:rPr>
        <w:rFonts w:hint="default"/>
      </w:rPr>
    </w:lvl>
    <w:lvl w:ilvl="1" w:tplc="041A0019" w:tentative="true">
      <w:start w:val="1"/>
      <w:numFmt w:val="lowerLetter"/>
      <w:lvlText w:val="%2."/>
      <w:lvlJc w:val="left"/>
      <w:pPr>
        <w:ind w:left="1980" w:hanging="360"/>
      </w:pPr>
    </w:lvl>
    <w:lvl w:ilvl="2" w:tplc="041A001B" w:tentative="true">
      <w:start w:val="1"/>
      <w:numFmt w:val="lowerRoman"/>
      <w:lvlText w:val="%3."/>
      <w:lvlJc w:val="right"/>
      <w:pPr>
        <w:ind w:left="2700" w:hanging="180"/>
      </w:pPr>
    </w:lvl>
    <w:lvl w:ilvl="3" w:tplc="041A000F" w:tentative="true">
      <w:start w:val="1"/>
      <w:numFmt w:val="decimal"/>
      <w:lvlText w:val="%4."/>
      <w:lvlJc w:val="left"/>
      <w:pPr>
        <w:ind w:left="3420" w:hanging="360"/>
      </w:pPr>
    </w:lvl>
    <w:lvl w:ilvl="4" w:tplc="041A0019" w:tentative="true">
      <w:start w:val="1"/>
      <w:numFmt w:val="lowerLetter"/>
      <w:lvlText w:val="%5."/>
      <w:lvlJc w:val="left"/>
      <w:pPr>
        <w:ind w:left="4140" w:hanging="360"/>
      </w:pPr>
    </w:lvl>
    <w:lvl w:ilvl="5" w:tplc="041A001B" w:tentative="true">
      <w:start w:val="1"/>
      <w:numFmt w:val="lowerRoman"/>
      <w:lvlText w:val="%6."/>
      <w:lvlJc w:val="right"/>
      <w:pPr>
        <w:ind w:left="4860" w:hanging="180"/>
      </w:pPr>
    </w:lvl>
    <w:lvl w:ilvl="6" w:tplc="041A000F" w:tentative="true">
      <w:start w:val="1"/>
      <w:numFmt w:val="decimal"/>
      <w:lvlText w:val="%7."/>
      <w:lvlJc w:val="left"/>
      <w:pPr>
        <w:ind w:left="5580" w:hanging="360"/>
      </w:pPr>
    </w:lvl>
    <w:lvl w:ilvl="7" w:tplc="041A0019" w:tentative="true">
      <w:start w:val="1"/>
      <w:numFmt w:val="lowerLetter"/>
      <w:lvlText w:val="%8."/>
      <w:lvlJc w:val="left"/>
      <w:pPr>
        <w:ind w:left="6300" w:hanging="360"/>
      </w:pPr>
    </w:lvl>
    <w:lvl w:ilvl="8" w:tplc="041A001B" w:tentative="true">
      <w:start w:val="1"/>
      <w:numFmt w:val="lowerRoman"/>
      <w:lvlText w:val="%9."/>
      <w:lvlJc w:val="right"/>
      <w:pPr>
        <w:ind w:left="7020" w:hanging="180"/>
      </w:pPr>
    </w:lvl>
  </w:abstractNum>
  <w:abstractNum w:abstractNumId="1">
    <w:nsid w:val="4088627C"/>
    <w:multiLevelType w:val="hybridMultilevel"/>
    <w:tmpl w:val="84B0FB64"/>
    <w:lvl w:ilvl="0" w:tplc="052471A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0EE"/>
    <w:rsid w:val="000B01ED"/>
    <w:rsid w:val="000E2DE2"/>
    <w:rsid w:val="0010318E"/>
    <w:rsid w:val="001A16A5"/>
    <w:rsid w:val="001E2AD0"/>
    <w:rsid w:val="00217EC3"/>
    <w:rsid w:val="00223B77"/>
    <w:rsid w:val="002855C7"/>
    <w:rsid w:val="002E0591"/>
    <w:rsid w:val="002F35F0"/>
    <w:rsid w:val="002F43CF"/>
    <w:rsid w:val="00302C13"/>
    <w:rsid w:val="003850AC"/>
    <w:rsid w:val="004335FE"/>
    <w:rsid w:val="004B0792"/>
    <w:rsid w:val="004C6642"/>
    <w:rsid w:val="004C76FC"/>
    <w:rsid w:val="00523E06"/>
    <w:rsid w:val="006431CF"/>
    <w:rsid w:val="006532FD"/>
    <w:rsid w:val="00693457"/>
    <w:rsid w:val="0071168D"/>
    <w:rsid w:val="00711BB3"/>
    <w:rsid w:val="007A2E11"/>
    <w:rsid w:val="00817A65"/>
    <w:rsid w:val="008933FB"/>
    <w:rsid w:val="0091267F"/>
    <w:rsid w:val="00912B81"/>
    <w:rsid w:val="0092445F"/>
    <w:rsid w:val="00943066"/>
    <w:rsid w:val="009469CB"/>
    <w:rsid w:val="009C070E"/>
    <w:rsid w:val="00A201F0"/>
    <w:rsid w:val="00A533F7"/>
    <w:rsid w:val="00A60D24"/>
    <w:rsid w:val="00B75B87"/>
    <w:rsid w:val="00B86EFA"/>
    <w:rsid w:val="00B9231D"/>
    <w:rsid w:val="00BB2182"/>
    <w:rsid w:val="00C23672"/>
    <w:rsid w:val="00C37ED5"/>
    <w:rsid w:val="00C43E25"/>
    <w:rsid w:val="00CA7568"/>
    <w:rsid w:val="00D32F16"/>
    <w:rsid w:val="00DA0054"/>
    <w:rsid w:val="00DB1B6B"/>
    <w:rsid w:val="00DD0B59"/>
    <w:rsid w:val="00DE281D"/>
    <w:rsid w:val="00E46DDC"/>
    <w:rsid w:val="00EA439F"/>
    <w:rsid w:val="00EE4CFD"/>
    <w:rsid w:val="00EF60EE"/>
    <w:rsid w:val="00F60D0B"/>
    <w:rsid w:val="00FA79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8EFEFC7"/>
  <w15:docId w15:val="{DB0F4A58-F390-4EDE-9C64-3B52B80CED7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Times New Roman" w:eastAsiaTheme="minorHAnsi"/>
        <w:sz w:val="24"/>
        <w:szCs w:val="24"/>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0B01ED"/>
    <w:pPr>
      <w:autoSpaceDE w:val="false"/>
      <w:autoSpaceDN w:val="false"/>
      <w:adjustRightInd w:val="false"/>
      <w:spacing w:after="0" w:line="240" w:lineRule="auto"/>
    </w:pPr>
    <w:rPr>
      <w:rFonts w:cs="Arial"/>
      <w:color w:val="000000"/>
    </w:rPr>
  </w:style>
  <w:style w:type="paragraph" w:styleId="Bezproreda">
    <w:name w:val="No Spacing"/>
    <w:link w:val="BezproredaChar"/>
    <w:uiPriority w:val="1"/>
    <w:qFormat/>
    <w:rsid w:val="000B01ED"/>
    <w:pPr>
      <w:spacing w:after="0" w:line="240" w:lineRule="auto"/>
    </w:pPr>
    <w:rPr>
      <w:rFonts w:cstheme="minorBidi"/>
      <w:szCs w:val="22"/>
    </w:rPr>
  </w:style>
  <w:style w:type="paragraph" w:styleId="Zaglavlje">
    <w:name w:val="header"/>
    <w:basedOn w:val="Normal"/>
    <w:link w:val="ZaglavljeChar"/>
    <w:uiPriority w:val="99"/>
    <w:unhideWhenUsed/>
    <w:rsid w:val="000B01E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B01ED"/>
  </w:style>
  <w:style w:type="paragraph" w:styleId="Podnoje">
    <w:name w:val="footer"/>
    <w:basedOn w:val="Normal"/>
    <w:link w:val="PodnojeChar"/>
    <w:uiPriority w:val="99"/>
    <w:unhideWhenUsed/>
    <w:rsid w:val="000B01E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B01ED"/>
  </w:style>
  <w:style w:type="paragraph" w:styleId="Odlomakpopisa">
    <w:name w:val="List Paragraph"/>
    <w:basedOn w:val="Normal"/>
    <w:uiPriority w:val="34"/>
    <w:qFormat/>
    <w:rsid w:val="00E46DDC"/>
    <w:pPr>
      <w:ind w:left="720"/>
      <w:contextualSpacing/>
    </w:pPr>
  </w:style>
  <w:style w:type="character" w:styleId="BezproredaChar" w:customStyle="true">
    <w:name w:val="Bez proreda Char"/>
    <w:link w:val="Bezproreda"/>
    <w:uiPriority w:val="1"/>
    <w:locked/>
    <w:rsid w:val="00EA439F"/>
    <w:rPr>
      <w:rFonts w:cstheme="minorBidi"/>
      <w:szCs w:val="22"/>
    </w:rPr>
  </w:style>
  <w:style w:type="character" w:styleId="Tekstrezerviranogmjesta">
    <w:name w:val="Placeholder Text"/>
    <w:basedOn w:val="Zadanifontodlomka"/>
    <w:uiPriority w:val="99"/>
    <w:semiHidden/>
    <w:rsid w:val="0010318E"/>
    <w:rPr>
      <w:color w:val="808080"/>
      <w:bdr w:val="none" w:color="auto" w:sz="0" w:space="0"/>
      <w:shd w:val="clear" w:color="auto" w:fill="auto"/>
    </w:rPr>
  </w:style>
  <w:style w:type="character" w:styleId="eSPISCCParagraphDefaultFont" w:customStyle="true">
    <w:name w:val="eSPIS_CC_Paragraph Default Font"/>
    <w:basedOn w:val="Zadanifontodlomka"/>
    <w:rsid w:val="0010318E"/>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10318E"/>
    <w:rPr>
      <w:rFonts w:cs="Arial"/>
      <w:noProof/>
      <w:bdr w:val="none" w:color="auto" w:sz="0" w:space="0"/>
      <w:shd w:val="clear" w:color="auto" w:fill="FFFFCC"/>
      <w:lang w:val="hr-HR"/>
    </w:rPr>
  </w:style>
  <w:style w:type="character" w:styleId="PozadinaSvijetloCrvena" w:customStyle="true">
    <w:name w:val="Pozadina_SvijetloCrvena"/>
    <w:basedOn w:val="eSPISCCParagraphDefaultFont"/>
    <w:rsid w:val="0010318E"/>
    <w:rPr>
      <w:rFonts w:ascii="Times New Roman" w:hAnsi="Times New Roman" w:cs="Arial"/>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10318E"/>
    <w:rPr>
      <w:rFonts w:ascii="Times New Roman" w:hAnsi="Times New Roman" w:cs="Arial"/>
      <w:noProof/>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27. kolovoza 2026.</izvorni_sadrzaj>
    <derivirana_varijabla naziv="DomainObject.DatumDonosenjaOdluke_1">27. kolovoza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Dijana</izvorni_sadrzaj>
    <derivirana_varijabla naziv="DomainObject.DonositeljOdluke.Ime_1">Dijana</derivirana_varijabla>
  </DomainObject.DonositeljOdluke.Ime>
  <DomainObject.DonositeljOdluke.Prezime>
    <izvorni_sadrzaj>Selak</izvorni_sadrzaj>
    <derivirana_varijabla naziv="DomainObject.DonositeljOdluke.Prezime_1">Selak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2025.</izvorni_sadrzaj>
    <derivirana_varijabla naziv="DomainObject.Predmet.DatumOsnivanja_1">29.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R1 Ob-798/24</izvorni_sadrzaj>
    <derivirana_varijabla naziv="DomainObject.Predmet.Opis_1">priložen spis R1 Ob-798/24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Ob-582/2025</izvorni_sadrzaj>
    <derivirana_varijabla naziv="DomainObject.Predmet.OznakaBroj_1">P Ob-582/2025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Bačić zastupanog po punomoćniku Ivana Ćulav Aličić</izvorni_sadrzaj>
    <derivirana_varijabla naziv="DomainObject.Predmet.ProtustrankaFormated_1">  Marija Bačić zastupanog po punomoćniku Ivana Ćulav Aličić</derivirana_varijabla>
  </DomainObject.Predmet.ProtustrankaFormated>
  <DomainObject.Predmet.ProtustrankaFormatedOIB>
    <izvorni_sadrzaj>  Marija Bačić, OIB 81166378655 zastupanog po punomoćniku Ivana Ćulav Aličić</izvorni_sadrzaj>
    <derivirana_varijabla naziv="DomainObject.Predmet.ProtustrankaFormatedOIB_1">  Marija Bačić, OIB 81166378655 zastupanog po punomoćniku Ivana Ćulav Aličić</derivirana_varijabla>
  </DomainObject.Predmet.ProtustrankaFormatedOIB>
  <DomainObject.Predmet.ProtustrankaFormatedWithAdress>
    <izvorni_sadrzaj> Marija Bačić, Ulica Domovinskog Rata 31 (kod Subašić), 21000 Split zastupanog po punomoćniku Ivana Ćulav Aličić</izvorni_sadrzaj>
    <derivirana_varijabla naziv="DomainObject.Predmet.ProtustrankaFormatedWithAdress_1"> Marija Bačić, Ulica Domovinskog Rata 31 (kod Subašić), 21000 Split zastupanog po punomoćniku Ivana Ćulav Aličić</derivirana_varijabla>
  </DomainObject.Predmet.ProtustrankaFormatedWithAdress>
  <DomainObject.Predmet.ProtustrankaFormatedWithAdressOIB>
    <izvorni_sadrzaj> Marija Bačić, OIB 81166378655, Ulica Domovinskog Rata 31 (kod Subašić), 21000 Split zastupanog po punomoćniku Ivana Ćulav Aličić</izvorni_sadrzaj>
    <derivirana_varijabla naziv="DomainObject.Predmet.ProtustrankaFormatedWithAdressOIB_1"> Marija Bačić, OIB 81166378655, Ulica Domovinskog Rata 31 (kod Subašić), 21000 Split zastupanog po punomoćniku Ivana Ćulav Aličić</derivirana_varijabla>
  </DomainObject.Predmet.ProtustrankaFormatedWithAdressOIB>
  <DomainObject.Predmet.ProtustrankaWithAdress>
    <izvorni_sadrzaj>Marija Bačić Ulica Domovinskog Rata 31 (kod Subašić), 21000 Split</izvorni_sadrzaj>
    <derivirana_varijabla naziv="DomainObject.Predmet.ProtustrankaWithAdress_1">Marija Bačić Ulica Domovinskog Rata 31 (kod Subašić), 21000 Split</derivirana_varijabla>
  </DomainObject.Predmet.ProtustrankaWithAdress>
  <DomainObject.Predmet.ProtustrankaWithAdressOIB>
    <izvorni_sadrzaj>Marija Bačić, OIB 81166378655, Ulica Domovinskog Rata 31 (kod Subašić), 21000 Split</izvorni_sadrzaj>
    <derivirana_varijabla naziv="DomainObject.Predmet.ProtustrankaWithAdressOIB_1">Marija Bačić, OIB 81166378655, Ulica Domovinskog Rata 31 (kod Subašić), 21000 Split</derivirana_varijabla>
  </DomainObject.Predmet.ProtustrankaWithAdressOIB>
  <DomainObject.Predmet.ProtustrankaNazivFormated>
    <izvorni_sadrzaj>Marija Bačić</izvorni_sadrzaj>
    <derivirana_varijabla naziv="DomainObject.Predmet.ProtustrankaNazivFormated_1">Marija Bačić</derivirana_varijabla>
  </DomainObject.Predmet.ProtustrankaNazivFormated>
  <DomainObject.Predmet.ProtustrankaNazivFormatedOIB>
    <izvorni_sadrzaj>Marija Bačić, OIB 81166378655</izvorni_sadrzaj>
    <derivirana_varijabla naziv="DomainObject.Predmet.ProtustrankaNazivFormatedOIB_1">Marija Bačić, OIB 81166378655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 P - Selak Dijana</izvorni_sadrzaj>
    <derivirana_varijabla naziv="DomainObject.Predmet.Referada.Naziv_1">45 P - Selak Dijana</derivirana_varijabla>
  </DomainObject.Predmet.Referada.Naziv>
  <DomainObject.Predmet.Referada.Oznaka>
    <izvorni_sadrzaj>Ref 45 P</izvorni_sadrzaj>
    <derivirana_varijabla naziv="DomainObject.Predmet.Referada.Oznaka_1">Ref 45 P</derivirana_varijabla>
  </DomainObject.Predmet.Referada.Oznaka>
  <DomainObject.Predmet.Referada.Prostorija.Naziv>
    <izvorni_sadrzaj>Sudnica 105/I</izvorni_sadrzaj>
    <derivirana_varijabla naziv="DomainObject.Predmet.Referada.Prostorija.Naziv_1">Sudnica 105/I</derivirana_varijabla>
  </DomainObject.Predmet.Referada.Prostorija.Naziv>
  <DomainObject.Predmet.Referada.Prostorija.Oznaka>
    <izvorni_sadrzaj>105/I</izvorni_sadrzaj>
    <derivirana_varijabla naziv="DomainObject.Predmet.Referada.Prostorija.Oznaka_1">105/I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Dijana Selak</izvorni_sadrzaj>
    <derivirana_varijabla naziv="DomainObject.Predmet.Referada.Sudac_1">Dijana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Oskar Bačić zastupanog po punomoćniku Marija Perić; Hrvatski zavod za socijalni rad, PU Split</izvorni_sadrzaj>
    <derivirana_varijabla naziv="DomainObject.Predmet.StrankaFormated_1">  Oskar Bačić zastupanog po punomoćniku Marija Perić; Hrvatski zavod za socijalni rad, PU Split</derivirana_varijabla>
  </DomainObject.Predmet.StrankaFormated>
  <DomainObject.Predmet.StrankaFormatedOIB>
    <izvorni_sadrzaj>  Oskar Bačić, OIB 11150205783 zastupanog po punomoćniku Marija Perić; Hrvatski zavod za socijalni rad, PU Split, OIB 52966791065</izvorni_sadrzaj>
    <derivirana_varijabla naziv="DomainObject.Predmet.StrankaFormatedOIB_1">  Oskar Bačić, OIB 11150205783 zastupanog po punomoćniku Marija Perić; Hrvatski zavod za socijalni rad, PU Split, OIB 52966791065</derivirana_varijabla>
  </DomainObject.Predmet.StrankaFormatedOIB>
  <DomainObject.Predmet.StrankaFormatedWithAdress>
    <izvorni_sadrzaj> Oskar Bačić, Ulica Dr. Franje Tuđmana 6, 21210 Solin zastupanog po punomoćniku Marija Perić; Hrvatski zavod za socijalni rad, PU Split</izvorni_sadrzaj>
    <derivirana_varijabla naziv="DomainObject.Predmet.StrankaFormatedWithAdress_1"> Oskar Bačić, Ulica Dr. Franje Tuđmana 6, 21210 Solin zastupanog po punomoćniku Marija Perić; Hrvatski zavod za socijalni rad, PU Split</derivirana_varijabla>
  </DomainObject.Predmet.StrankaFormatedWithAdress>
  <DomainObject.Predmet.StrankaFormatedWithAdressOIB>
    <izvorni_sadrzaj> Oskar Bačić, OIB 11150205783, Ulica Dr. Franje Tuđmana 6, 21210 Solin zastupanog po punomoćniku Marija Perić; Hrvatski zavod za socijalni rad, PU Split, OIB 52966791065</izvorni_sadrzaj>
    <derivirana_varijabla naziv="DomainObject.Predmet.StrankaFormatedWithAdressOIB_1"> Oskar Bačić, OIB 11150205783, Ulica Dr. Franje Tuđmana 6, 21210 Solin zastupanog po punomoćniku Marija Perić; Hrvatski zavod za socijalni rad, PU Split, OIB 52966791065</derivirana_varijabla>
  </DomainObject.Predmet.StrankaFormatedWithAdressOIB>
  <DomainObject.Predmet.StrankaWithAdress>
    <izvorni_sadrzaj>Oskar Bačić Ulica Dr. Franje Tuđmana 6,21210 Solin,Hrvatski zavod za socijalni rad, PU Split </izvorni_sadrzaj>
    <derivirana_varijabla naziv="DomainObject.Predmet.StrankaWithAdress_1">Oskar Bačić Ulica Dr. Franje Tuđmana 6,21210 Solin,Hrvatski zavod za socijalni rad, PU Split </derivirana_varijabla>
  </DomainObject.Predmet.StrankaWithAdress>
  <DomainObject.Predmet.StrankaWithAdressOIB>
    <izvorni_sadrzaj>Oskar Bačić, OIB 11150205783, Ulica Dr. Franje Tuđmana 6,21210 Solin,Hrvatski zavod za socijalni rad, PU Split, OIB 52966791065</izvorni_sadrzaj>
    <derivirana_varijabla naziv="DomainObject.Predmet.StrankaWithAdressOIB_1">Oskar Bačić, OIB 11150205783, Ulica Dr. Franje Tuđmana 6,21210 Solin,Hrvatski zavod za socijalni rad, PU Split, OIB 52966791065</derivirana_varijabla>
  </DomainObject.Predmet.StrankaWithAdressOIB>
  <DomainObject.Predmet.StrankaNazivFormated>
    <izvorni_sadrzaj>Oskar Bačić,Hrvatski zavod za socijalni rad, PU Split</izvorni_sadrzaj>
    <derivirana_varijabla naziv="DomainObject.Predmet.StrankaNazivFormated_1">Oskar Bačić,Hrvatski zavod za socijalni rad, PU Split</derivirana_varijabla>
  </DomainObject.Predmet.StrankaNazivFormated>
  <DomainObject.Predmet.StrankaNazivFormatedOIB>
    <izvorni_sadrzaj>Oskar Bačić, OIB 11150205783,Hrvatski zavod za socijalni rad, PU Split, OIB 52966791065</izvorni_sadrzaj>
    <derivirana_varijabla naziv="DomainObject.Predmet.StrankaNazivFormatedOIB_1">Oskar Bačić, OIB 11150205783,Hrvatski zavod za socijalni rad, PU Split, OIB 52966791065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 P - Selak Dijana</izvorni_sadrzaj>
    <derivirana_varijabla naziv="DomainObject.Predmet.TrenutnaLokacijaSpisa.Naziv_1">45 P - Selak Dijana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Razvod braka sa mllj. djecom</izvorni_sadrzaj>
    <derivirana_varijabla naziv="DomainObject.Predmet.VrstaSpora.Naziv_1">Razvod braka sa mllj. djecom</derivirana_varijabla>
  </DomainObject.Predmet.VrstaSpora.Naziv>
  <DomainObject.Predmet.Zapisnicar>
    <izvorni_sadrzaj>Anđela Radoš</izvorni_sadrzaj>
    <derivirana_varijabla naziv="DomainObject.Predmet.Zapisnicar_1">Anđela Radoš</derivirana_varijabla>
  </DomainObject.Predmet.Zapisnicar>
  <DomainObject.Predmet.StrankaListFormated>
    <izvorni_sadrzaj>
      <item>Oskar Bačić zastupanog po punomoćniku Marija Perić</item>
      <item>Hrvatski zavod za socijalni rad, PU Split</item>
    </izvorni_sadrzaj>
    <derivirana_varijabla naziv="DomainObject.Predmet.StrankaListFormated_1">
      <item>Oskar Bačić zastupanog po punomoćniku Marija Perić</item>
      <item>Hrvatski zavod za socijalni rad, PU Split</item>
    </derivirana_varijabla>
  </DomainObject.Predmet.StrankaListFormated>
  <DomainObject.Predmet.StrankaListFormatedOIB>
    <izvorni_sadrzaj>
      <item>Oskar Bačić, OIB 11150205783 zastupanog po punomoćniku Marija Perić</item>
      <item>Hrvatski zavod za socijalni rad, PU Split, OIB 52966791065</item>
    </izvorni_sadrzaj>
    <derivirana_varijabla naziv="DomainObject.Predmet.StrankaListFormatedOIB_1">
      <item>Oskar Bačić, OIB 11150205783 zastupanog po punomoćniku Marija Perić</item>
      <item>Hrvatski zavod za socijalni rad, PU Split, OIB 52966791065</item>
    </derivirana_varijabla>
  </DomainObject.Predmet.StrankaListFormatedOIB>
  <DomainObject.Predmet.StrankaListFormatedWithAdress>
    <izvorni_sadrzaj>
      <item>Oskar Bačić, Ulica Dr. Franje Tuđmana 6, 21210 Solin zastupanog po punomoćniku Marija Perić</item>
      <item>Hrvatski zavod za socijalni rad, PU Split</item>
    </izvorni_sadrzaj>
    <derivirana_varijabla naziv="DomainObject.Predmet.StrankaListFormatedWithAdress_1">
      <item>Oskar Bačić, Ulica Dr. Franje Tuđmana 6, 21210 Solin zastupanog po punomoćniku Marija Perić</item>
      <item>Hrvatski zavod za socijalni rad, PU Split</item>
    </derivirana_varijabla>
  </DomainObject.Predmet.StrankaListFormatedWithAdress>
  <DomainObject.Predmet.StrankaListFormatedWithAdressOIB>
    <izvorni_sadrzaj>
      <item>Oskar Bačić, OIB 11150205783, Ulica Dr. Franje Tuđmana 6, 21210 Solin zastupanog po punomoćniku Marija Perić</item>
      <item>Hrvatski zavod za socijalni rad, PU Split, OIB 52966791065</item>
    </izvorni_sadrzaj>
    <derivirana_varijabla naziv="DomainObject.Predmet.StrankaListFormatedWithAdressOIB_1">
      <item>Oskar Bačić, OIB 11150205783, Ulica Dr. Franje Tuđmana 6, 21210 Solin zastupanog po punomoćniku Marija Perić</item>
      <item>Hrvatski zavod za socijalni rad, PU Split, OIB 52966791065</item>
    </derivirana_varijabla>
  </DomainObject.Predmet.StrankaListFormatedWithAdressOIB>
  <DomainObject.Predmet.StrankaListNazivFormated>
    <izvorni_sadrzaj>
      <item>Oskar Bačić</item>
      <item>Hrvatski zavod za socijalni rad, PU Split</item>
    </izvorni_sadrzaj>
    <derivirana_varijabla naziv="DomainObject.Predmet.StrankaListNazivFormated_1">
      <item>Oskar Bačić</item>
      <item>Hrvatski zavod za socijalni rad, PU Split</item>
    </derivirana_varijabla>
  </DomainObject.Predmet.StrankaListNazivFormated>
  <DomainObject.Predmet.StrankaListNazivFormatedOIB>
    <izvorni_sadrzaj>
      <item>Oskar Bačić, OIB 11150205783</item>
      <item>Hrvatski zavod za socijalni rad, PU Split, OIB 52966791065</item>
    </izvorni_sadrzaj>
    <derivirana_varijabla naziv="DomainObject.Predmet.StrankaListNazivFormatedOIB_1">
      <item>Oskar Bačić, OIB 11150205783</item>
      <item>Hrvatski zavod za socijalni rad, PU Split, OIB 52966791065</item>
    </derivirana_varijabla>
  </DomainObject.Predmet.StrankaListNazivFormatedOIB>
  <DomainObject.Predmet.ProtuStrankaListFormated>
    <izvorni_sadrzaj>
      <item>Marija Bačić zastupanog po punomoćniku Ivana Ćulav Aličić</item>
    </izvorni_sadrzaj>
    <derivirana_varijabla naziv="DomainObject.Predmet.ProtuStrankaListFormated_1">
      <item>Marija Bačić zastupanog po punomoćniku Ivana Ćulav Aličić</item>
    </derivirana_varijabla>
  </DomainObject.Predmet.ProtuStrankaListFormated>
  <DomainObject.Predmet.ProtuStrankaListFormatedOIB>
    <izvorni_sadrzaj>
      <item>Marija Bačić, OIB 81166378655 zastupanog po punomoćniku Ivana Ćulav Aličić</item>
    </izvorni_sadrzaj>
    <derivirana_varijabla naziv="DomainObject.Predmet.ProtuStrankaListFormatedOIB_1">
      <item>Marija Bačić, OIB 81166378655 zastupanog po punomoćniku Ivana Ćulav Aličić</item>
    </derivirana_varijabla>
  </DomainObject.Predmet.ProtuStrankaListFormatedOIB>
  <DomainObject.Predmet.ProtuStrankaListFormatedWithAdress>
    <izvorni_sadrzaj>
      <item>Marija Bačić, Ulica Domovinskog Rata 31 (kod Subašić), 21000 Split zastupanog po punomoćniku Ivana Ćulav Aličić</item>
    </izvorni_sadrzaj>
    <derivirana_varijabla naziv="DomainObject.Predmet.ProtuStrankaListFormatedWithAdress_1">
      <item>Marija Bačić, Ulica Domovinskog Rata 31 (kod Subašić), 21000 Split zastupanog po punomoćniku Ivana Ćulav Aličić</item>
    </derivirana_varijabla>
  </DomainObject.Predmet.ProtuStrankaListFormatedWithAdress>
  <DomainObject.Predmet.ProtuStrankaListFormatedWithAdressOIB>
    <izvorni_sadrzaj>
      <item>Marija Bačić, OIB 81166378655, Ulica Domovinskog Rata 31 (kod Subašić), 21000 Split zastupanog po punomoćniku Ivana Ćulav Aličić</item>
    </izvorni_sadrzaj>
    <derivirana_varijabla naziv="DomainObject.Predmet.ProtuStrankaListFormatedWithAdressOIB_1">
      <item>Marija Bačić, OIB 81166378655, Ulica Domovinskog Rata 31 (kod Subašić), 21000 Split zastupanog po punomoćniku Ivana Ćulav Aličić</item>
    </derivirana_varijabla>
  </DomainObject.Predmet.ProtuStrankaListFormatedWithAdressOIB>
  <DomainObject.Predmet.ProtuStrankaListNazivFormated>
    <izvorni_sadrzaj>
      <item>Marija Bačić</item>
    </izvorni_sadrzaj>
    <derivirana_varijabla naziv="DomainObject.Predmet.ProtuStrankaListNazivFormated_1">
      <item>Marija Bačić</item>
    </derivirana_varijabla>
  </DomainObject.Predmet.ProtuStrankaListNazivFormated>
  <DomainObject.Predmet.ProtuStrankaListNazivFormatedOIB>
    <izvorni_sadrzaj>
      <item>Marija Bačić, OIB 81166378655</item>
    </izvorni_sadrzaj>
    <derivirana_varijabla naziv="DomainObject.Predmet.ProtuStrankaListNazivFormatedOIB_1">
      <item>Marija Bačić, OIB 81166378655</item>
    </derivirana_varijabla>
  </DomainObject.Predmet.ProtuStrankaListNazivFormatedOIB>
  <DomainObject.Predmet.OstaliListFormated>
    <izvorni_sadrzaj>
      <item>Marija Perić punomoćnik sudionika u postupku Oskar Bačić</item>
      <item>Dunja Starčević</item>
      <item>Ivana Ćulav Aličić punomoćnik sudionika u postupku Marija Bačić</item>
    </izvorni_sadrzaj>
    <derivirana_varijabla naziv="DomainObject.Predmet.OstaliListFormated_1">
      <item>Marija Perić punomoćnik sudionika u postupku Oskar Bačić</item>
      <item>Dunja Starčević</item>
      <item>Ivana Ćulav Aličić punomoćnik sudionika u postupku Marija Bačić</item>
    </derivirana_varijabla>
  </DomainObject.Predmet.OstaliListFormated>
  <DomainObject.Predmet.OstaliListFormatedOIB>
    <izvorni_sadrzaj>
      <item>Marija Perić, OIB 10722239917 punomoćnik sudionika u postupku Oskar Bačić</item>
      <item>Dunja Starčević, OIB 27393494639</item>
      <item>Ivana Ćulav Aličić, OIB 88689344015 punomoćnik sudionika u postupku Marija Bačić</item>
    </izvorni_sadrzaj>
    <derivirana_varijabla naziv="DomainObject.Predmet.OstaliListFormatedOIB_1">
      <item>Marija Perić, OIB 10722239917 punomoćnik sudionika u postupku Oskar Bačić</item>
      <item>Dunja Starčević, OIB 27393494639</item>
      <item>Ivana Ćulav Aličić, OIB 88689344015 punomoćnik sudionika u postupku Marija Bačić</item>
    </derivirana_varijabla>
  </DomainObject.Predmet.OstaliListFormatedOIB>
  <DomainObject.Predmet.OstaliListFormatedWithAdress>
    <izvorni_sadrzaj>
      <item>Marija Perić, Domovinskog rata 27 B, 21000 Split punomoćnik sudionika u postupku Oskar Bačić</item>
      <item>Dunja Starčević</item>
      <item>Ivana Ćulav Aličić, Trg hrvatske bratske zajednice 3A, 21000 Split punomoćnik sudionika u postupku Marija Bačić</item>
    </izvorni_sadrzaj>
    <derivirana_varijabla naziv="DomainObject.Predmet.OstaliListFormatedWithAdress_1">
      <item>Marija Perić, Domovinskog rata 27 B, 21000 Split punomoćnik sudionika u postupku Oskar Bačić</item>
      <item>Dunja Starčević</item>
      <item>Ivana Ćulav Aličić, Trg hrvatske bratske zajednice 3A, 21000 Split punomoćnik sudionika u postupku Marija Bačić</item>
    </derivirana_varijabla>
  </DomainObject.Predmet.OstaliListFormatedWithAdress>
  <DomainObject.Predmet.OstaliListFormatedWithAdressOIB>
    <izvorni_sadrzaj>
      <item>Marija Perić, OIB 10722239917, Domovinskog rata 27 B, 21000 Split punomoćnik sudionika u postupku Oskar Bačić</item>
      <item>Dunja Starčević, OIB 27393494639</item>
      <item>Ivana Ćulav Aličić, OIB 88689344015, Trg hrvatske bratske zajednice 3A, 21000 Split punomoćnik sudionika u postupku Marija Bačić</item>
    </izvorni_sadrzaj>
    <derivirana_varijabla naziv="DomainObject.Predmet.OstaliListFormatedWithAdressOIB_1">
      <item>Marija Perić, OIB 10722239917, Domovinskog rata 27 B, 21000 Split punomoćnik sudionika u postupku Oskar Bačić</item>
      <item>Dunja Starčević, OIB 27393494639</item>
      <item>Ivana Ćulav Aličić, OIB 88689344015, Trg hrvatske bratske zajednice 3A, 21000 Split punomoćnik sudionika u postupku Marija Bačić</item>
    </derivirana_varijabla>
  </DomainObject.Predmet.OstaliListFormatedWithAdressOIB>
  <DomainObject.Predmet.OstaliListNazivFormated>
    <izvorni_sadrzaj>
      <item>Marija Perić</item>
      <item>Dunja Starčević</item>
      <item>Ivana Ćulav Aličić</item>
    </izvorni_sadrzaj>
    <derivirana_varijabla naziv="DomainObject.Predmet.OstaliListNazivFormated_1">
      <item>Marija Perić</item>
      <item>Dunja Starčević</item>
      <item>Ivana Ćulav Aličić</item>
    </derivirana_varijabla>
  </DomainObject.Predmet.OstaliListNazivFormated>
  <DomainObject.Predmet.OstaliListNazivFormatedOIB>
    <izvorni_sadrzaj>
      <item>Marija Perić, OIB 10722239917</item>
      <item>Dunja Starčević, OIB 27393494639</item>
      <item>Ivana Ćulav Aličić, OIB 88689344015</item>
    </izvorni_sadrzaj>
    <derivirana_varijabla naziv="DomainObject.Predmet.OstaliListNazivFormatedOIB_1">
      <item>Marija Perić, OIB 10722239917</item>
      <item>Dunja Starčević, OIB 27393494639</item>
      <item>Ivana Ćulav Aličić, OIB 88689344015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Oskar Bačić i dr.</izvorni_sadrzaj>
    <derivirana_varijabla naziv="DomainObject.Predmet.StrankaIDrugi_1">Oskar Bačić i dr.</derivirana_varijabla>
  </DomainObject.Predmet.StrankaIDrugi>
  <DomainObject.Predmet.ProtustrankaIDrugi>
    <izvorni_sadrzaj>Marija Bačić</izvorni_sadrzaj>
    <derivirana_varijabla naziv="DomainObject.Predmet.ProtustrankaIDrugi_1">Marija Bačić</derivirana_varijabla>
  </DomainObject.Predmet.ProtustrankaIDrugi>
  <DomainObject.Predmet.StrankaIDrugiAdressOIB>
    <izvorni_sadrzaj>Oskar Bačić, OIB 11150205783, Ulica Dr. Franje Tuđmana 6, 21210 Solin i dr.</izvorni_sadrzaj>
    <derivirana_varijabla naziv="DomainObject.Predmet.StrankaIDrugiAdressOIB_1">Oskar Bačić, OIB 11150205783, Ulica Dr. Franje Tuđmana 6, 21210 Solin i dr.</derivirana_varijabla>
  </DomainObject.Predmet.StrankaIDrugiAdressOIB>
  <DomainObject.Predmet.ProtustrankaIDrugiAdressOIB>
    <izvorni_sadrzaj>Marija Bačić, OIB 81166378655, Ulica Domovinskog Rata 31 (kod Subašić), 21000 Split</izvorni_sadrzaj>
    <derivirana_varijabla naziv="DomainObject.Predmet.ProtustrankaIDrugiAdressOIB_1">Marija Bačić, OIB 81166378655, Ulica Domovinskog Rata 31 (kod Subašić),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Oskar Bačić</item>
      <item>Marija Bačić</item>
      <item>Hrvatski zavod za socijalni rad, PU Split</item>
      <item>Marija Perić</item>
      <item>Dunja Starčević</item>
      <item>Ivana Ćulav Aličić</item>
    </izvorni_sadrzaj>
    <derivirana_varijabla naziv="DomainObject.Predmet.SudioniciListNaziv_1">
      <item>Oskar Bačić</item>
      <item>Marija Bačić</item>
      <item>Hrvatski zavod za socijalni rad, PU Split</item>
      <item>Marija Perić</item>
      <item>Dunja Starčević</item>
      <item>Ivana Ćulav Aličić</item>
    </derivirana_varijabla>
  </DomainObject.Predmet.SudioniciListNaziv>
  <DomainObject.Predmet.SudioniciListAdressOIB>
    <izvorni_sadrzaj>
      <item>Oskar Bačić, OIB 11150205783, Ulica Dr. Franje Tuđmana 6,21210 Solin</item>
      <item>Marija Bačić, OIB 81166378655, Ulica Domovinskog Rata 31 (kod Subašić),21000 Split</item>
      <item>Hrvatski zavod za socijalni rad, PU Split, OIB 52966791065</item>
      <item>Marija Perić, OIB 10722239917, Domovinskog rata 27 B,21000 Split</item>
      <item>Dunja Starčević, OIB 27393494639</item>
      <item>Ivana Ćulav Aličić, OIB 88689344015, Trg hrvatske bratske zajednice 3A,21000 Split</item>
    </izvorni_sadrzaj>
    <derivirana_varijabla naziv="DomainObject.Predmet.SudioniciListAdressOIB_1">
      <item>Oskar Bačić, OIB 11150205783, Ulica Dr. Franje Tuđmana 6,21210 Solin</item>
      <item>Marija Bačić, OIB 81166378655, Ulica Domovinskog Rata 31 (kod Subašić),21000 Split</item>
      <item>Hrvatski zavod za socijalni rad, PU Split, OIB 52966791065</item>
      <item>Marija Perić, OIB 10722239917, Domovinskog rata 27 B,21000 Split</item>
      <item>Dunja Starčević, OIB 27393494639</item>
      <item>Ivana Ćulav Aličić, OIB 88689344015, Trg hrvatske bratske zajednice 3A,21000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11150205783</item>
      <item>, OIB 81166378655</item>
      <item>, OIB 52966791065</item>
      <item>, OIB 10722239917</item>
      <item>, OIB 27393494639</item>
      <item>, OIB 88689344015</item>
    </izvorni_sadrzaj>
    <derivirana_varijabla naziv="DomainObject.Predmet.SudioniciListNazivOIB_1">
      <item>, OIB 11150205783</item>
      <item>, OIB 81166378655</item>
      <item>, OIB 52966791065</item>
      <item>, OIB 10722239917</item>
      <item>, OIB 27393494639</item>
      <item>, OIB 88689344015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2026.</izvorni_sadrzaj>
    <derivirana_varijabla naziv="DomainObject.PredzadnjaOdlukaIzPredmeta.DatumDonosenjaOdluke_1">11. ožujka 2026.</derivirana_varijabla>
  </DomainObject.PredzadnjaOdlukaIzPredmeta.DatumDonosenjaOdluke>
  <DomainObject.PredzadnjaOdlukaIzPredmeta.Oznaka>
    <izvorni_sadrzaj>P Ob-582/2025-8</izvorni_sadrzaj>
    <derivirana_varijabla naziv="DomainObject.PredzadnjaOdlukaIzPredmeta.Oznaka_1">P Ob-582/2025-8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rujna 2025.</izvorni_sadrzaj>
    <derivirana_varijabla naziv="DomainObject.Predmet.DatumPocetkaProcesa_1">25.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35364F8-4956-4A9A-9EE8-6E5539F9B4CC}">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3827</properties:Words>
  <properties:Characters>19804</properties:Characters>
  <properties:Lines>352</properties:Lines>
  <properties:Paragraphs>73</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23985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2026-08-27T11:09:00Z</dcterms:created>
  <dc:creator>Anđela Radoš</dc:creator>
  <cp:lastModifiedBy>Anđela Radoš</cp:lastModifiedBy>
  <dcterms:modified xmlns:xsi="http://www.w3.org/2001/XMLSchema-instance" xsi:type="dcterms:W3CDTF">2026-08-27T12:05:00Z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(OSKAR I MARIJA BAČIĆ PRESUDA – anonimizirano.docx)</vt:lpwstr>
  </prop:property>
  <prop:property fmtid="{D5CDD505-2E9C-101B-9397-08002B2CF9AE}" pid="4" name="CC_coloring">
    <vt:bool>false</vt:bool>
  </prop:property>
  <prop:property fmtid="{D5CDD505-2E9C-101B-9397-08002B2CF9AE}" pid="5" name="BrojStranica">
    <vt:i4>8</vt:i4>
  </prop:property>
</prop:Properties>
</file>